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6C7" w:rsidRDefault="00D41308" w:rsidP="00E50CBE">
      <w:pPr>
        <w:spacing w:line="360" w:lineRule="auto"/>
        <w:jc w:val="both"/>
        <w:rPr>
          <w:rFonts w:ascii="Times New Roman" w:hAnsi="Times New Roman" w:cs="Times New Roman"/>
          <w:b/>
          <w:sz w:val="24"/>
          <w:szCs w:val="24"/>
        </w:rPr>
      </w:pPr>
      <w:r w:rsidRPr="00E50CBE">
        <w:rPr>
          <w:rFonts w:ascii="Times New Roman" w:hAnsi="Times New Roman" w:cs="Times New Roman"/>
          <w:b/>
          <w:sz w:val="24"/>
          <w:szCs w:val="24"/>
        </w:rPr>
        <w:t xml:space="preserve">Temat:  Dobroczynność centralnie planowana czy planowo skuteczna ? </w:t>
      </w:r>
    </w:p>
    <w:p w:rsidR="007156C7" w:rsidRDefault="007156C7" w:rsidP="00E50CBE">
      <w:pPr>
        <w:spacing w:line="360" w:lineRule="auto"/>
        <w:jc w:val="both"/>
        <w:rPr>
          <w:rFonts w:ascii="Times New Roman" w:hAnsi="Times New Roman" w:cs="Times New Roman"/>
          <w:b/>
          <w:sz w:val="24"/>
          <w:szCs w:val="24"/>
        </w:rPr>
      </w:pPr>
    </w:p>
    <w:p w:rsidR="00D41308" w:rsidRPr="00E50CBE" w:rsidRDefault="007156C7" w:rsidP="00E50CBE">
      <w:pPr>
        <w:spacing w:line="360" w:lineRule="auto"/>
        <w:jc w:val="both"/>
        <w:rPr>
          <w:rFonts w:ascii="Times New Roman" w:hAnsi="Times New Roman" w:cs="Times New Roman"/>
          <w:b/>
          <w:sz w:val="24"/>
          <w:szCs w:val="24"/>
        </w:rPr>
      </w:pPr>
      <w:r>
        <w:rPr>
          <w:rFonts w:ascii="Times New Roman" w:hAnsi="Times New Roman" w:cs="Times New Roman"/>
          <w:b/>
          <w:sz w:val="24"/>
          <w:szCs w:val="24"/>
        </w:rPr>
        <w:t>Sk</w:t>
      </w:r>
      <w:r w:rsidR="00D41308" w:rsidRPr="00E50CBE">
        <w:rPr>
          <w:rFonts w:ascii="Times New Roman" w:hAnsi="Times New Roman" w:cs="Times New Roman"/>
          <w:b/>
          <w:sz w:val="24"/>
          <w:szCs w:val="24"/>
        </w:rPr>
        <w:t>rócony opis zajęć:</w:t>
      </w: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 xml:space="preserve">Ćwiczenia z wykorzystaniem komiksu Macieja </w:t>
      </w:r>
      <w:proofErr w:type="spellStart"/>
      <w:r w:rsidRPr="00E50CBE">
        <w:rPr>
          <w:rFonts w:ascii="Times New Roman" w:hAnsi="Times New Roman" w:cs="Times New Roman"/>
          <w:sz w:val="24"/>
          <w:szCs w:val="24"/>
        </w:rPr>
        <w:t>Trzepałki</w:t>
      </w:r>
      <w:proofErr w:type="spellEnd"/>
      <w:r w:rsidRPr="00E50CBE">
        <w:rPr>
          <w:rFonts w:ascii="Times New Roman" w:hAnsi="Times New Roman" w:cs="Times New Roman"/>
          <w:sz w:val="24"/>
          <w:szCs w:val="24"/>
        </w:rPr>
        <w:t xml:space="preserve">  "</w:t>
      </w:r>
      <w:r w:rsidRPr="00E50CBE">
        <w:rPr>
          <w:rFonts w:ascii="Times New Roman" w:hAnsi="Times New Roman" w:cs="Times New Roman"/>
          <w:i/>
          <w:sz w:val="24"/>
          <w:szCs w:val="24"/>
        </w:rPr>
        <w:t xml:space="preserve">Dobry po szkodzie" </w:t>
      </w:r>
      <w:r w:rsidRPr="00E50CBE">
        <w:rPr>
          <w:rFonts w:ascii="Times New Roman" w:hAnsi="Times New Roman" w:cs="Times New Roman"/>
          <w:sz w:val="24"/>
          <w:szCs w:val="24"/>
        </w:rPr>
        <w:t xml:space="preserve">  dotyczą zagadnień związanych z dobroczynnością. Uczniowie zastanowią się nad potrzebą pomagania słabszym, ale też przeanalizują, na ile skuteczna i efektywna jest pomoc społeczna organizowana przez państwo opiekuńcze,  jakie są jej skutki społeczne i jak wpływają na funkcjonowanie dobroczynności obywatelskiej.   </w:t>
      </w:r>
    </w:p>
    <w:p w:rsidR="00D41308" w:rsidRPr="002E2560" w:rsidRDefault="00D41308" w:rsidP="00E50CBE">
      <w:pPr>
        <w:spacing w:line="360" w:lineRule="auto"/>
        <w:jc w:val="both"/>
        <w:rPr>
          <w:rFonts w:ascii="Times New Roman" w:hAnsi="Times New Roman" w:cs="Times New Roman"/>
          <w:b/>
          <w:sz w:val="24"/>
          <w:szCs w:val="24"/>
        </w:rPr>
      </w:pPr>
      <w:r w:rsidRPr="00E50CBE">
        <w:rPr>
          <w:rFonts w:ascii="Times New Roman" w:hAnsi="Times New Roman" w:cs="Times New Roman"/>
          <w:b/>
          <w:sz w:val="24"/>
          <w:szCs w:val="24"/>
        </w:rPr>
        <w:t>Poziom</w:t>
      </w:r>
      <w:r w:rsidR="002E2560">
        <w:rPr>
          <w:rFonts w:ascii="Times New Roman" w:hAnsi="Times New Roman" w:cs="Times New Roman"/>
          <w:b/>
          <w:sz w:val="24"/>
          <w:szCs w:val="24"/>
        </w:rPr>
        <w:br/>
      </w:r>
      <w:r w:rsidRPr="00E50CBE">
        <w:rPr>
          <w:rFonts w:ascii="Times New Roman" w:hAnsi="Times New Roman" w:cs="Times New Roman"/>
          <w:sz w:val="24"/>
          <w:szCs w:val="24"/>
        </w:rPr>
        <w:t>Podstawa programowa kształcenia ogólnego dla gimnazjum</w:t>
      </w:r>
      <w:r w:rsidR="00E50CBE">
        <w:rPr>
          <w:rFonts w:ascii="Times New Roman" w:hAnsi="Times New Roman" w:cs="Times New Roman"/>
          <w:sz w:val="24"/>
          <w:szCs w:val="24"/>
        </w:rPr>
        <w:t>, w</w:t>
      </w:r>
      <w:r w:rsidRPr="00E50CBE">
        <w:rPr>
          <w:rFonts w:ascii="Times New Roman" w:hAnsi="Times New Roman" w:cs="Times New Roman"/>
          <w:sz w:val="24"/>
          <w:szCs w:val="24"/>
        </w:rPr>
        <w:t>iedza o społeczeństwie</w:t>
      </w:r>
      <w:r w:rsidR="00E50CBE">
        <w:rPr>
          <w:rFonts w:ascii="Times New Roman" w:hAnsi="Times New Roman" w:cs="Times New Roman"/>
          <w:sz w:val="24"/>
          <w:szCs w:val="24"/>
        </w:rPr>
        <w:t xml:space="preserve">, </w:t>
      </w:r>
      <w:r w:rsidRPr="00E50CBE">
        <w:rPr>
          <w:rFonts w:ascii="Times New Roman" w:hAnsi="Times New Roman" w:cs="Times New Roman"/>
          <w:sz w:val="24"/>
          <w:szCs w:val="24"/>
        </w:rPr>
        <w:t>III etap kształcenia</w:t>
      </w:r>
    </w:p>
    <w:p w:rsidR="00D41308" w:rsidRPr="00E50CBE" w:rsidRDefault="00D41308" w:rsidP="00E50CBE">
      <w:pPr>
        <w:spacing w:after="0" w:line="360" w:lineRule="auto"/>
        <w:rPr>
          <w:rFonts w:ascii="Times New Roman" w:hAnsi="Times New Roman" w:cs="Times New Roman"/>
          <w:sz w:val="24"/>
          <w:szCs w:val="24"/>
        </w:rPr>
      </w:pPr>
      <w:r w:rsidRPr="00E50CBE">
        <w:rPr>
          <w:rFonts w:ascii="Times New Roman" w:hAnsi="Times New Roman" w:cs="Times New Roman"/>
          <w:sz w:val="24"/>
          <w:szCs w:val="24"/>
        </w:rPr>
        <w:t xml:space="preserve">2. Życie społeczne. Uczeń: </w:t>
      </w:r>
    </w:p>
    <w:p w:rsidR="00E50CBE" w:rsidRPr="00E50CBE" w:rsidRDefault="00D41308" w:rsidP="00E50CBE">
      <w:pPr>
        <w:spacing w:after="0" w:line="360" w:lineRule="auto"/>
        <w:rPr>
          <w:rFonts w:ascii="Times New Roman" w:hAnsi="Times New Roman" w:cs="Times New Roman"/>
          <w:sz w:val="24"/>
          <w:szCs w:val="24"/>
        </w:rPr>
      </w:pPr>
      <w:r w:rsidRPr="00E50CBE">
        <w:rPr>
          <w:rFonts w:ascii="Times New Roman" w:hAnsi="Times New Roman" w:cs="Times New Roman"/>
          <w:sz w:val="24"/>
          <w:szCs w:val="24"/>
        </w:rPr>
        <w:t>2) wyjaśnia na przykładzie znaczenie podstawowych norm współżycia między ludźmi, w tym wzajemność, odpowiedzialność i zaufanie.</w:t>
      </w:r>
      <w:r w:rsidR="002E2560">
        <w:rPr>
          <w:rFonts w:ascii="Times New Roman" w:hAnsi="Times New Roman" w:cs="Times New Roman"/>
          <w:sz w:val="24"/>
          <w:szCs w:val="24"/>
        </w:rPr>
        <w:br/>
      </w:r>
    </w:p>
    <w:p w:rsidR="00D41308" w:rsidRPr="00E50CBE" w:rsidRDefault="00D41308" w:rsidP="00E50CBE">
      <w:pPr>
        <w:spacing w:after="0" w:line="360" w:lineRule="auto"/>
        <w:rPr>
          <w:rFonts w:ascii="Times New Roman" w:hAnsi="Times New Roman" w:cs="Times New Roman"/>
          <w:sz w:val="24"/>
          <w:szCs w:val="24"/>
        </w:rPr>
      </w:pPr>
      <w:r w:rsidRPr="00E50CBE">
        <w:rPr>
          <w:rFonts w:ascii="Times New Roman" w:hAnsi="Times New Roman" w:cs="Times New Roman"/>
          <w:sz w:val="24"/>
          <w:szCs w:val="24"/>
        </w:rPr>
        <w:t xml:space="preserve">3. współczesne społeczeństwo polskie. Uczeń </w:t>
      </w:r>
    </w:p>
    <w:p w:rsidR="00D41308" w:rsidRPr="00E50CBE" w:rsidRDefault="00D41308" w:rsidP="002E2560">
      <w:pPr>
        <w:spacing w:line="360" w:lineRule="auto"/>
        <w:rPr>
          <w:rFonts w:ascii="Times New Roman" w:hAnsi="Times New Roman" w:cs="Times New Roman"/>
          <w:sz w:val="24"/>
          <w:szCs w:val="24"/>
        </w:rPr>
      </w:pPr>
      <w:r w:rsidRPr="00E50CBE">
        <w:rPr>
          <w:rFonts w:ascii="Times New Roman" w:hAnsi="Times New Roman" w:cs="Times New Roman"/>
          <w:sz w:val="24"/>
          <w:szCs w:val="24"/>
        </w:rPr>
        <w:t>1) charakteryzuje - odwołując się do przykładów - wybrane warstwy społeczne, grupy zawodowe i style życia.</w:t>
      </w:r>
      <w:r w:rsidR="002E2560">
        <w:rPr>
          <w:rFonts w:ascii="Times New Roman" w:hAnsi="Times New Roman" w:cs="Times New Roman"/>
          <w:sz w:val="24"/>
          <w:szCs w:val="24"/>
        </w:rPr>
        <w:br/>
      </w:r>
      <w:r w:rsidRPr="00E50CBE">
        <w:rPr>
          <w:rFonts w:ascii="Times New Roman" w:hAnsi="Times New Roman" w:cs="Times New Roman"/>
          <w:sz w:val="24"/>
          <w:szCs w:val="24"/>
        </w:rPr>
        <w:t>5. Udział obywateli w życiu publicznym. Uczeń:</w:t>
      </w:r>
    </w:p>
    <w:p w:rsidR="00E50CBE" w:rsidRPr="00E50CBE" w:rsidRDefault="00D41308" w:rsidP="00E50CBE">
      <w:pPr>
        <w:spacing w:after="0" w:line="360" w:lineRule="auto"/>
        <w:jc w:val="both"/>
        <w:rPr>
          <w:rFonts w:ascii="Times New Roman" w:hAnsi="Times New Roman" w:cs="Times New Roman"/>
          <w:sz w:val="24"/>
          <w:szCs w:val="24"/>
        </w:rPr>
      </w:pPr>
      <w:r w:rsidRPr="00E50CBE">
        <w:rPr>
          <w:rFonts w:ascii="Times New Roman" w:hAnsi="Times New Roman" w:cs="Times New Roman"/>
          <w:sz w:val="24"/>
          <w:szCs w:val="24"/>
        </w:rPr>
        <w:t>3) przedstawia przykłady działania organizacji pozarządowych i społecznych (od lokalnych stowarzyszeń do związków zawodowych i partii politycznych) i uzasadnia ich znaczenie dla obywateli;</w:t>
      </w:r>
      <w:r w:rsidR="002E2560">
        <w:rPr>
          <w:rFonts w:ascii="Times New Roman" w:hAnsi="Times New Roman" w:cs="Times New Roman"/>
          <w:sz w:val="24"/>
          <w:szCs w:val="24"/>
        </w:rPr>
        <w:br/>
      </w:r>
    </w:p>
    <w:p w:rsidR="00D41308" w:rsidRPr="00E50CBE" w:rsidRDefault="00D41308" w:rsidP="00E50CBE">
      <w:pPr>
        <w:spacing w:after="0" w:line="360" w:lineRule="auto"/>
        <w:jc w:val="both"/>
        <w:rPr>
          <w:rFonts w:ascii="Times New Roman" w:hAnsi="Times New Roman" w:cs="Times New Roman"/>
          <w:b/>
          <w:sz w:val="24"/>
          <w:szCs w:val="24"/>
        </w:rPr>
      </w:pPr>
      <w:r w:rsidRPr="00E50CBE">
        <w:rPr>
          <w:rFonts w:ascii="Times New Roman" w:hAnsi="Times New Roman" w:cs="Times New Roman"/>
          <w:b/>
          <w:sz w:val="24"/>
          <w:szCs w:val="24"/>
        </w:rPr>
        <w:t>Cele</w:t>
      </w:r>
      <w:r w:rsidR="00E50CBE" w:rsidRPr="00E50CBE">
        <w:rPr>
          <w:rFonts w:ascii="Times New Roman" w:hAnsi="Times New Roman" w:cs="Times New Roman"/>
          <w:b/>
          <w:sz w:val="24"/>
          <w:szCs w:val="24"/>
        </w:rPr>
        <w:t xml:space="preserve"> zajęć</w:t>
      </w:r>
      <w:r w:rsidRPr="00E50CBE">
        <w:rPr>
          <w:rFonts w:ascii="Times New Roman" w:hAnsi="Times New Roman" w:cs="Times New Roman"/>
          <w:b/>
          <w:sz w:val="24"/>
          <w:szCs w:val="24"/>
        </w:rPr>
        <w:t>:</w:t>
      </w:r>
    </w:p>
    <w:p w:rsidR="00D41308" w:rsidRPr="00E50CBE" w:rsidRDefault="00D41308" w:rsidP="00E50CBE">
      <w:pPr>
        <w:spacing w:after="0" w:line="360" w:lineRule="auto"/>
        <w:jc w:val="both"/>
        <w:rPr>
          <w:rFonts w:ascii="Times New Roman" w:hAnsi="Times New Roman" w:cs="Times New Roman"/>
          <w:sz w:val="24"/>
          <w:szCs w:val="24"/>
        </w:rPr>
      </w:pPr>
      <w:r w:rsidRPr="00E50CBE">
        <w:rPr>
          <w:rFonts w:ascii="Times New Roman" w:hAnsi="Times New Roman" w:cs="Times New Roman"/>
          <w:sz w:val="24"/>
          <w:szCs w:val="24"/>
        </w:rPr>
        <w:t>Uczeń powinien:</w:t>
      </w:r>
    </w:p>
    <w:p w:rsidR="00D41308" w:rsidRPr="00E50CBE" w:rsidRDefault="00D41308" w:rsidP="00E50CBE">
      <w:pPr>
        <w:spacing w:after="0" w:line="360" w:lineRule="auto"/>
        <w:jc w:val="both"/>
        <w:rPr>
          <w:rFonts w:ascii="Times New Roman" w:hAnsi="Times New Roman" w:cs="Times New Roman"/>
          <w:sz w:val="24"/>
          <w:szCs w:val="24"/>
        </w:rPr>
      </w:pPr>
      <w:r w:rsidRPr="00E50CBE">
        <w:rPr>
          <w:rFonts w:ascii="Times New Roman" w:hAnsi="Times New Roman" w:cs="Times New Roman"/>
          <w:sz w:val="24"/>
          <w:szCs w:val="24"/>
        </w:rPr>
        <w:t>- rozumieć pojęcia: dobroczynność, pomoc społeczna, państwo opiekuńcze;</w:t>
      </w:r>
    </w:p>
    <w:p w:rsidR="00D41308" w:rsidRPr="00E50CBE" w:rsidRDefault="00D41308" w:rsidP="00E50CBE">
      <w:pPr>
        <w:spacing w:after="0" w:line="360" w:lineRule="auto"/>
        <w:jc w:val="both"/>
        <w:rPr>
          <w:rFonts w:ascii="Times New Roman" w:hAnsi="Times New Roman" w:cs="Times New Roman"/>
          <w:sz w:val="24"/>
          <w:szCs w:val="24"/>
        </w:rPr>
      </w:pPr>
      <w:r w:rsidRPr="00E50CBE">
        <w:rPr>
          <w:rFonts w:ascii="Times New Roman" w:hAnsi="Times New Roman" w:cs="Times New Roman"/>
          <w:sz w:val="24"/>
          <w:szCs w:val="24"/>
        </w:rPr>
        <w:t>- uzasadniać potrzebę pomagania;</w:t>
      </w:r>
    </w:p>
    <w:p w:rsidR="00D41308" w:rsidRPr="00E50CBE" w:rsidRDefault="00D41308" w:rsidP="00E50CBE">
      <w:pPr>
        <w:spacing w:after="0" w:line="360" w:lineRule="auto"/>
        <w:jc w:val="both"/>
        <w:rPr>
          <w:rFonts w:ascii="Times New Roman" w:hAnsi="Times New Roman" w:cs="Times New Roman"/>
          <w:sz w:val="24"/>
          <w:szCs w:val="24"/>
        </w:rPr>
      </w:pPr>
      <w:r w:rsidRPr="00E50CBE">
        <w:rPr>
          <w:rFonts w:ascii="Times New Roman" w:hAnsi="Times New Roman" w:cs="Times New Roman"/>
          <w:sz w:val="24"/>
          <w:szCs w:val="24"/>
        </w:rPr>
        <w:t>- wskazać zalety i wady pomocy społecznej i dobroczynności organizowanej przez instytucje pozarządowe;</w:t>
      </w:r>
    </w:p>
    <w:p w:rsidR="00D41308" w:rsidRPr="00E50CBE" w:rsidRDefault="00D41308" w:rsidP="00E50CBE">
      <w:pPr>
        <w:spacing w:after="0" w:line="360" w:lineRule="auto"/>
        <w:jc w:val="both"/>
        <w:rPr>
          <w:rFonts w:ascii="Times New Roman" w:hAnsi="Times New Roman" w:cs="Times New Roman"/>
          <w:sz w:val="24"/>
          <w:szCs w:val="24"/>
        </w:rPr>
      </w:pPr>
      <w:r w:rsidRPr="00E50CBE">
        <w:rPr>
          <w:rFonts w:ascii="Times New Roman" w:hAnsi="Times New Roman" w:cs="Times New Roman"/>
          <w:sz w:val="24"/>
          <w:szCs w:val="24"/>
        </w:rPr>
        <w:t>- formułować i przedstawiać argumenty i bronić swojego zdania.</w:t>
      </w:r>
    </w:p>
    <w:p w:rsidR="00D41308" w:rsidRPr="00E50CBE" w:rsidRDefault="00D41308" w:rsidP="00E50CBE">
      <w:pPr>
        <w:spacing w:after="0"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b/>
          <w:sz w:val="24"/>
          <w:szCs w:val="24"/>
        </w:rPr>
      </w:pPr>
    </w:p>
    <w:p w:rsidR="00D41308" w:rsidRPr="00E50CBE" w:rsidRDefault="00D41308" w:rsidP="00E50CBE">
      <w:pPr>
        <w:spacing w:line="360" w:lineRule="auto"/>
        <w:jc w:val="both"/>
        <w:rPr>
          <w:rFonts w:ascii="Times New Roman" w:hAnsi="Times New Roman" w:cs="Times New Roman"/>
          <w:b/>
          <w:sz w:val="24"/>
          <w:szCs w:val="24"/>
        </w:rPr>
      </w:pPr>
    </w:p>
    <w:p w:rsidR="00D41308" w:rsidRPr="00E50CBE" w:rsidRDefault="00D41308" w:rsidP="00E50CBE">
      <w:pPr>
        <w:spacing w:line="360" w:lineRule="auto"/>
        <w:jc w:val="both"/>
        <w:rPr>
          <w:rFonts w:ascii="Times New Roman" w:hAnsi="Times New Roman" w:cs="Times New Roman"/>
          <w:b/>
          <w:sz w:val="24"/>
          <w:szCs w:val="24"/>
        </w:rPr>
      </w:pPr>
      <w:r w:rsidRPr="00E50CBE">
        <w:rPr>
          <w:rFonts w:ascii="Times New Roman" w:hAnsi="Times New Roman" w:cs="Times New Roman"/>
          <w:b/>
          <w:sz w:val="24"/>
          <w:szCs w:val="24"/>
        </w:rPr>
        <w:t>Pojęcia kluczowe:</w:t>
      </w: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b/>
          <w:sz w:val="24"/>
          <w:szCs w:val="24"/>
        </w:rPr>
        <w:t xml:space="preserve">Dobroczynność  </w:t>
      </w:r>
      <w:r w:rsidRPr="00E50CBE">
        <w:rPr>
          <w:rFonts w:ascii="Times New Roman" w:hAnsi="Times New Roman" w:cs="Times New Roman"/>
          <w:sz w:val="24"/>
          <w:szCs w:val="24"/>
        </w:rPr>
        <w:t xml:space="preserve">inaczej filantropia - to bezinteresowna działalność organizacji lub prywatnych osób na rzecz potrzebujących, polega na udzielaniu pomocy finansowej, materialnej. Współcześnie dobroczynnością zajmują się stowarzyszenia, fundacje, korporacje i osoby prywatne. </w:t>
      </w:r>
    </w:p>
    <w:p w:rsidR="00D41308" w:rsidRPr="00E50CBE" w:rsidRDefault="00D41308" w:rsidP="00E50CBE">
      <w:pPr>
        <w:spacing w:after="225" w:line="360" w:lineRule="auto"/>
        <w:jc w:val="both"/>
        <w:rPr>
          <w:rFonts w:ascii="Times New Roman" w:eastAsia="Times New Roman" w:hAnsi="Times New Roman" w:cs="Times New Roman"/>
          <w:color w:val="000000"/>
          <w:sz w:val="24"/>
          <w:szCs w:val="24"/>
          <w:lang w:eastAsia="pl-PL"/>
        </w:rPr>
      </w:pPr>
      <w:r w:rsidRPr="00E50CBE">
        <w:rPr>
          <w:rFonts w:ascii="Times New Roman" w:hAnsi="Times New Roman" w:cs="Times New Roman"/>
          <w:b/>
          <w:sz w:val="24"/>
          <w:szCs w:val="24"/>
        </w:rPr>
        <w:t xml:space="preserve">Państwo opiekuńcze </w:t>
      </w:r>
      <w:r w:rsidRPr="00E50CBE">
        <w:rPr>
          <w:rFonts w:ascii="Times New Roman" w:hAnsi="Times New Roman" w:cs="Times New Roman"/>
          <w:color w:val="000000"/>
          <w:sz w:val="24"/>
          <w:szCs w:val="24"/>
          <w:shd w:val="clear" w:color="auto" w:fill="FFFFFF"/>
        </w:rPr>
        <w:t>Państwo, w którym za opiekę nad społeczeństwem w takich sprawach jak opieka społeczna, zdrowie, edukacja, mieszkanie i warunki pracy jest odpowiedzialny rząd.</w:t>
      </w:r>
      <w:r w:rsidRPr="00E50CBE">
        <w:rPr>
          <w:rFonts w:ascii="Times New Roman" w:eastAsia="Times New Roman" w:hAnsi="Times New Roman" w:cs="Times New Roman"/>
          <w:color w:val="000000"/>
          <w:sz w:val="24"/>
          <w:szCs w:val="24"/>
          <w:lang w:eastAsia="pl-PL"/>
        </w:rPr>
        <w:t xml:space="preserve"> </w:t>
      </w: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b/>
          <w:sz w:val="24"/>
          <w:szCs w:val="24"/>
        </w:rPr>
        <w:t>Pomoc społeczna</w:t>
      </w:r>
      <w:r w:rsidRPr="00E50CBE">
        <w:rPr>
          <w:rFonts w:ascii="Times New Roman" w:hAnsi="Times New Roman" w:cs="Times New Roman"/>
          <w:sz w:val="24"/>
          <w:szCs w:val="24"/>
        </w:rPr>
        <w:t xml:space="preserve">  organizowana jest przez administrację rządową i samorządową.  Jej zadaniem jest pomoc osobom i rodzinom w rozwiązywaniu trudnych sytuacji życiowych, jakich nie są w stanie sami pokonać. Pomoc społeczna ma za zadanie wspierać zaspokajanie niezbędnych potrzeb i umożliwiać życie w warunkach odpowiadających godności człowieka.</w:t>
      </w:r>
    </w:p>
    <w:p w:rsidR="00D41308" w:rsidRPr="00E50CBE" w:rsidRDefault="00D41308" w:rsidP="00E50CBE">
      <w:pPr>
        <w:spacing w:line="360" w:lineRule="auto"/>
        <w:jc w:val="both"/>
        <w:rPr>
          <w:rFonts w:ascii="Times New Roman" w:hAnsi="Times New Roman" w:cs="Times New Roman"/>
          <w:color w:val="000000"/>
          <w:sz w:val="24"/>
          <w:szCs w:val="24"/>
          <w:shd w:val="clear" w:color="auto" w:fill="FFFFFF"/>
        </w:rPr>
      </w:pPr>
      <w:r w:rsidRPr="00E50CBE">
        <w:rPr>
          <w:rFonts w:ascii="Times New Roman" w:hAnsi="Times New Roman" w:cs="Times New Roman"/>
          <w:b/>
          <w:sz w:val="24"/>
          <w:szCs w:val="24"/>
        </w:rPr>
        <w:t>Redystrybucja</w:t>
      </w:r>
      <w:r w:rsidRPr="00E50CBE">
        <w:rPr>
          <w:rFonts w:ascii="Times New Roman" w:hAnsi="Times New Roman" w:cs="Times New Roman"/>
          <w:color w:val="000000"/>
          <w:sz w:val="24"/>
          <w:szCs w:val="24"/>
          <w:shd w:val="clear" w:color="auto" w:fill="FFFFFF"/>
        </w:rPr>
        <w:t xml:space="preserve"> czyli zmiana struktury dochodów, kiedy poprzez podatki, transfery lub regulacje państwo zwiększa dochody jednej grupy obywateli, zmniejszając dochody innej grupy. Państwo dokonuje redystrybucji  poprzez politykę podatkową, politykę transferów pieniężnych kierowanych do gospodarstw domowych oraz politykę świadczeń dostarczanych gospodarstwom domowym nieodpłatnie, lub poniżej cen rynkowych.</w:t>
      </w:r>
      <w:r w:rsidRPr="00E50CBE">
        <w:rPr>
          <w:rFonts w:ascii="Times New Roman" w:hAnsi="Times New Roman" w:cs="Times New Roman"/>
          <w:sz w:val="24"/>
          <w:szCs w:val="24"/>
        </w:rPr>
        <w:t xml:space="preserve">  Najczęściej celem takich działań jest wspieranie mniej zamożnych obywateli, należy jednak pamiętać, że redystrybucja </w:t>
      </w:r>
      <w:proofErr w:type="spellStart"/>
      <w:r w:rsidRPr="00E50CBE">
        <w:rPr>
          <w:rFonts w:ascii="Times New Roman" w:hAnsi="Times New Roman" w:cs="Times New Roman"/>
          <w:sz w:val="24"/>
          <w:szCs w:val="24"/>
        </w:rPr>
        <w:t>możę</w:t>
      </w:r>
      <w:proofErr w:type="spellEnd"/>
      <w:r w:rsidRPr="00E50CBE">
        <w:rPr>
          <w:rFonts w:ascii="Times New Roman" w:hAnsi="Times New Roman" w:cs="Times New Roman"/>
          <w:sz w:val="24"/>
          <w:szCs w:val="24"/>
        </w:rPr>
        <w:t xml:space="preserve"> też być od biednych do bogatych – czasem na skutek świadomego działania władz publicznych, jednak najczęściej na skutek błędnych i nie przemyślanych przepisów. Na przykład na obniżonym podatku VAT na hotele i restauracje korzystają przede wszystkim bogatsi obywatele (biedniejsi raczej z hoteli nie korzystają….), płacąc niższe rachunki. Niższe wpływy z podatku VAT płaconego przez hotele i restauracje państwo musi kompensować innymi podatkami. </w:t>
      </w:r>
      <w:r w:rsidRPr="00E50CBE">
        <w:rPr>
          <w:rFonts w:ascii="Times New Roman" w:hAnsi="Times New Roman" w:cs="Times New Roman"/>
          <w:color w:val="000000"/>
          <w:sz w:val="24"/>
          <w:szCs w:val="24"/>
          <w:shd w:val="clear" w:color="auto" w:fill="FFFFFF"/>
        </w:rPr>
        <w:t xml:space="preserve">  </w:t>
      </w: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 xml:space="preserve">Ćwiczenie nr 1. </w:t>
      </w: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Poproś uczniów, aby  przeczytali tekst i  wynotowali z niego trzy informacje - ich zdaniem - najważniejsze.  Poleć, aby przygotowali się do ich zaprezentowania i krótkiego uzasadnienia.</w:t>
      </w:r>
    </w:p>
    <w:p w:rsidR="002E2560" w:rsidRDefault="002E2560" w:rsidP="00E50CBE">
      <w:pPr>
        <w:spacing w:line="360" w:lineRule="auto"/>
        <w:rPr>
          <w:rFonts w:ascii="Times New Roman" w:hAnsi="Times New Roman" w:cs="Times New Roman"/>
          <w:sz w:val="24"/>
          <w:szCs w:val="24"/>
        </w:rPr>
      </w:pPr>
    </w:p>
    <w:p w:rsidR="002E2560" w:rsidRDefault="002E2560" w:rsidP="00E50CBE">
      <w:pPr>
        <w:spacing w:line="360" w:lineRule="auto"/>
        <w:rPr>
          <w:rFonts w:ascii="Times New Roman" w:hAnsi="Times New Roman" w:cs="Times New Roman"/>
          <w:sz w:val="24"/>
          <w:szCs w:val="24"/>
        </w:rPr>
      </w:pPr>
    </w:p>
    <w:p w:rsidR="002E2560" w:rsidRDefault="002E2560" w:rsidP="00E50CBE">
      <w:pPr>
        <w:spacing w:line="360" w:lineRule="auto"/>
        <w:rPr>
          <w:rFonts w:ascii="Times New Roman" w:hAnsi="Times New Roman" w:cs="Times New Roman"/>
          <w:sz w:val="24"/>
          <w:szCs w:val="24"/>
        </w:rPr>
      </w:pPr>
    </w:p>
    <w:p w:rsidR="00D41308" w:rsidRPr="00E50CBE" w:rsidRDefault="00D41308" w:rsidP="00E50CBE">
      <w:pPr>
        <w:spacing w:line="360" w:lineRule="auto"/>
        <w:rPr>
          <w:rFonts w:ascii="Times New Roman" w:hAnsi="Times New Roman" w:cs="Times New Roman"/>
          <w:sz w:val="24"/>
          <w:szCs w:val="24"/>
        </w:rPr>
      </w:pPr>
      <w:r w:rsidRPr="00E50CBE">
        <w:rPr>
          <w:rFonts w:ascii="Times New Roman" w:hAnsi="Times New Roman" w:cs="Times New Roman"/>
          <w:sz w:val="24"/>
          <w:szCs w:val="24"/>
        </w:rPr>
        <w:t>Państwo opiekuńcze</w:t>
      </w: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 xml:space="preserve">Państwo opiekuńcze ( inne nazwy: państwo socjalne, państwo dobrobytu) jest to koncepcja państwa i społeczeństwa,   ukształtowana  po drugiej wojnie światowej. Koncepcja ta zakłada, że w państwie o gospodarce wolnorynkowej (kapitalistycznej) jest silnie rozwinięty interwencjonizm państwowy nastawiony na zabezpieczenie obywateli przed podstawowymi ryzkami życiowymi. </w:t>
      </w: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 xml:space="preserve">Państwo przyjmuje na siebie rozwiązywanie problemów społecznych w różnych dziedzinach, np.: opieką nad obywatelami, którzy nie są w stanie samodzielnie przezwyciężać trudnych sytuacji życiowych (niepełnosprawność, bezrobocie, bezdomność, itp.) zajmuje się zinstytucjonalizowana pomoc społeczna. Władza publiczna zajmuje się również rozwiązywaniem problemów w zakresie polityki rodzinnej, mieszkaniowej, edukacyjnej,  ochrony zdrowia, kulturalnej, zatrudnienia.  </w:t>
      </w: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Wśród jego zadań jest również likwidacja wszelkich form politycznej dyskryminacji, np.: dyskryminacji kobiet, czy mniejszości narodowych.</w:t>
      </w: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Wydatki socjalne państwa opiekuńczego finansowane są wysokimi podatkami i obowiązkowymi ubezpieczeniami społecznymi.</w:t>
      </w: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1. ..............................................................................................................................................................................................................................................................................................................</w:t>
      </w: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2. ..............................................................................................................................................................................................................................................................................................................</w:t>
      </w: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 xml:space="preserve">3. .............................................................................................................................................................................................................................................................................................................. </w:t>
      </w:r>
    </w:p>
    <w:p w:rsidR="002E2560" w:rsidRDefault="002E2560"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Ćwiczenie nr 2</w:t>
      </w: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 xml:space="preserve">Praca w tym ćwiczeniu może przebiegać w niewielkich grupach. Poleć młodzieży, aby przejrzeli komiks ekonomiczny Macieja </w:t>
      </w:r>
      <w:proofErr w:type="spellStart"/>
      <w:r w:rsidRPr="00E50CBE">
        <w:rPr>
          <w:rFonts w:ascii="Times New Roman" w:hAnsi="Times New Roman" w:cs="Times New Roman"/>
          <w:sz w:val="24"/>
          <w:szCs w:val="24"/>
        </w:rPr>
        <w:t>Trzepałki</w:t>
      </w:r>
      <w:proofErr w:type="spellEnd"/>
      <w:r w:rsidRPr="00E50CBE">
        <w:rPr>
          <w:rFonts w:ascii="Times New Roman" w:hAnsi="Times New Roman" w:cs="Times New Roman"/>
          <w:sz w:val="24"/>
          <w:szCs w:val="24"/>
        </w:rPr>
        <w:t xml:space="preserve">  "</w:t>
      </w:r>
      <w:r w:rsidRPr="00E50CBE">
        <w:rPr>
          <w:rFonts w:ascii="Times New Roman" w:hAnsi="Times New Roman" w:cs="Times New Roman"/>
          <w:i/>
          <w:sz w:val="24"/>
          <w:szCs w:val="24"/>
        </w:rPr>
        <w:t xml:space="preserve">Dobry po szkodzie" </w:t>
      </w:r>
      <w:r w:rsidRPr="00E50CBE">
        <w:rPr>
          <w:rFonts w:ascii="Times New Roman" w:hAnsi="Times New Roman" w:cs="Times New Roman"/>
          <w:sz w:val="24"/>
          <w:szCs w:val="24"/>
        </w:rPr>
        <w:t>wyróżniony w V edycji konkursu,   a następnie wykonali następujące polecenia:</w:t>
      </w:r>
    </w:p>
    <w:p w:rsidR="00D41308" w:rsidRPr="00E50CBE" w:rsidRDefault="00D41308" w:rsidP="00E50CBE">
      <w:pPr>
        <w:spacing w:line="360" w:lineRule="auto"/>
        <w:ind w:left="360"/>
        <w:jc w:val="both"/>
        <w:rPr>
          <w:rFonts w:ascii="Times New Roman" w:hAnsi="Times New Roman" w:cs="Times New Roman"/>
          <w:sz w:val="24"/>
          <w:szCs w:val="24"/>
        </w:rPr>
      </w:pPr>
      <w:r w:rsidRPr="00E50CBE">
        <w:rPr>
          <w:rFonts w:ascii="Times New Roman" w:hAnsi="Times New Roman" w:cs="Times New Roman"/>
          <w:sz w:val="24"/>
          <w:szCs w:val="24"/>
        </w:rPr>
        <w:t>Po  zapoznaniu się z komiksem i krótkiej dyskusji sformułujcie tezę jaką postawił w swojej pracy autor komiksu oraz przytoczcie argumenty, których używa, aby ją uzasadnić . Przygotujcie się do zaprezentowania waszej pracy przed całą klasą.</w:t>
      </w:r>
    </w:p>
    <w:p w:rsidR="00D41308" w:rsidRPr="00E50CBE" w:rsidRDefault="00D41308" w:rsidP="00E50CBE">
      <w:pPr>
        <w:spacing w:line="360" w:lineRule="auto"/>
        <w:ind w:left="360"/>
        <w:jc w:val="both"/>
        <w:rPr>
          <w:rFonts w:ascii="Times New Roman" w:hAnsi="Times New Roman" w:cs="Times New Roman"/>
          <w:sz w:val="24"/>
          <w:szCs w:val="24"/>
        </w:rPr>
      </w:pPr>
      <w:r w:rsidRPr="00E50CBE">
        <w:rPr>
          <w:rFonts w:ascii="Times New Roman" w:hAnsi="Times New Roman" w:cs="Times New Roman"/>
          <w:sz w:val="24"/>
          <w:szCs w:val="24"/>
        </w:rPr>
        <w:t>Główna teza zawarta w komiksie to:</w:t>
      </w:r>
    </w:p>
    <w:p w:rsidR="00D41308" w:rsidRPr="00E50CBE" w:rsidRDefault="00D41308" w:rsidP="00E50CBE">
      <w:pPr>
        <w:spacing w:line="360" w:lineRule="auto"/>
        <w:ind w:left="360"/>
        <w:jc w:val="both"/>
        <w:rPr>
          <w:rFonts w:ascii="Times New Roman" w:hAnsi="Times New Roman" w:cs="Times New Roman"/>
          <w:sz w:val="24"/>
          <w:szCs w:val="24"/>
        </w:rPr>
      </w:pPr>
      <w:r w:rsidRPr="00E50CBE">
        <w:rPr>
          <w:rFonts w:ascii="Times New Roman" w:hAnsi="Times New Roman" w:cs="Times New Roman"/>
          <w:sz w:val="24"/>
          <w:szCs w:val="24"/>
        </w:rPr>
        <w:t>................................................................................................................................................</w:t>
      </w:r>
    </w:p>
    <w:p w:rsidR="00D41308" w:rsidRPr="00E50CBE" w:rsidRDefault="00D41308" w:rsidP="00E50CBE">
      <w:pPr>
        <w:spacing w:line="360" w:lineRule="auto"/>
        <w:ind w:left="360"/>
        <w:jc w:val="both"/>
        <w:rPr>
          <w:rFonts w:ascii="Times New Roman" w:hAnsi="Times New Roman" w:cs="Times New Roman"/>
          <w:sz w:val="24"/>
          <w:szCs w:val="24"/>
        </w:rPr>
      </w:pPr>
      <w:r w:rsidRPr="00E50CBE">
        <w:rPr>
          <w:rFonts w:ascii="Times New Roman" w:hAnsi="Times New Roman" w:cs="Times New Roman"/>
          <w:sz w:val="24"/>
          <w:szCs w:val="24"/>
        </w:rPr>
        <w:t>..............................................................................................................................................</w:t>
      </w:r>
      <w:r w:rsidR="002E2560">
        <w:rPr>
          <w:rFonts w:ascii="Times New Roman" w:hAnsi="Times New Roman" w:cs="Times New Roman"/>
          <w:sz w:val="24"/>
          <w:szCs w:val="24"/>
        </w:rPr>
        <w:t>...</w:t>
      </w:r>
    </w:p>
    <w:p w:rsidR="00D41308" w:rsidRPr="00E50CBE" w:rsidRDefault="00D41308" w:rsidP="00E50CBE">
      <w:pPr>
        <w:spacing w:line="360" w:lineRule="auto"/>
        <w:ind w:left="360"/>
        <w:jc w:val="both"/>
        <w:rPr>
          <w:rFonts w:ascii="Times New Roman" w:hAnsi="Times New Roman" w:cs="Times New Roman"/>
          <w:sz w:val="24"/>
          <w:szCs w:val="24"/>
        </w:rPr>
      </w:pPr>
      <w:r w:rsidRPr="00E50CBE">
        <w:rPr>
          <w:rFonts w:ascii="Times New Roman" w:hAnsi="Times New Roman" w:cs="Times New Roman"/>
          <w:sz w:val="24"/>
          <w:szCs w:val="24"/>
        </w:rPr>
        <w:t>Argumenty, którymi autor uzasadnia swój pogląd:</w:t>
      </w:r>
    </w:p>
    <w:p w:rsidR="00D41308" w:rsidRPr="00E50CBE" w:rsidRDefault="00D41308" w:rsidP="00E50CBE">
      <w:pPr>
        <w:spacing w:line="360" w:lineRule="auto"/>
        <w:ind w:left="360"/>
        <w:jc w:val="both"/>
        <w:rPr>
          <w:rFonts w:ascii="Times New Roman" w:hAnsi="Times New Roman" w:cs="Times New Roman"/>
          <w:sz w:val="24"/>
          <w:szCs w:val="24"/>
        </w:rPr>
      </w:pPr>
      <w:r w:rsidRPr="00E50CBE">
        <w:rPr>
          <w:rFonts w:ascii="Times New Roman" w:hAnsi="Times New Roman" w:cs="Times New Roman"/>
          <w:sz w:val="24"/>
          <w:szCs w:val="24"/>
        </w:rPr>
        <w:t>..................................................................................................................................................</w:t>
      </w:r>
    </w:p>
    <w:p w:rsidR="00D41308" w:rsidRPr="00E50CBE" w:rsidRDefault="00D41308" w:rsidP="00E50CBE">
      <w:pPr>
        <w:spacing w:line="360" w:lineRule="auto"/>
        <w:ind w:left="360"/>
        <w:jc w:val="both"/>
        <w:rPr>
          <w:rFonts w:ascii="Times New Roman" w:hAnsi="Times New Roman" w:cs="Times New Roman"/>
          <w:sz w:val="24"/>
          <w:szCs w:val="24"/>
        </w:rPr>
      </w:pPr>
      <w:r w:rsidRPr="00E50CBE">
        <w:rPr>
          <w:rFonts w:ascii="Times New Roman" w:hAnsi="Times New Roman" w:cs="Times New Roman"/>
          <w:sz w:val="24"/>
          <w:szCs w:val="24"/>
        </w:rPr>
        <w:t>..................................................................................................................................................</w:t>
      </w:r>
    </w:p>
    <w:p w:rsidR="00D41308" w:rsidRPr="00E50CBE" w:rsidRDefault="00D41308" w:rsidP="00E50CBE">
      <w:pPr>
        <w:spacing w:line="360" w:lineRule="auto"/>
        <w:ind w:left="360"/>
        <w:jc w:val="both"/>
        <w:rPr>
          <w:rFonts w:ascii="Times New Roman" w:hAnsi="Times New Roman" w:cs="Times New Roman"/>
          <w:sz w:val="24"/>
          <w:szCs w:val="24"/>
        </w:rPr>
      </w:pPr>
      <w:r w:rsidRPr="00E50CBE">
        <w:rPr>
          <w:rFonts w:ascii="Times New Roman" w:hAnsi="Times New Roman" w:cs="Times New Roman"/>
          <w:sz w:val="24"/>
          <w:szCs w:val="24"/>
        </w:rPr>
        <w:t>..................................................................................................................................................</w:t>
      </w:r>
    </w:p>
    <w:p w:rsidR="00D41308" w:rsidRPr="00E50CBE" w:rsidRDefault="00D41308" w:rsidP="00E50CBE">
      <w:pPr>
        <w:spacing w:line="360" w:lineRule="auto"/>
        <w:ind w:left="360"/>
        <w:jc w:val="both"/>
        <w:rPr>
          <w:rFonts w:ascii="Times New Roman" w:hAnsi="Times New Roman" w:cs="Times New Roman"/>
          <w:sz w:val="24"/>
          <w:szCs w:val="24"/>
        </w:rPr>
      </w:pPr>
      <w:r w:rsidRPr="00E50CBE">
        <w:rPr>
          <w:rFonts w:ascii="Times New Roman" w:hAnsi="Times New Roman" w:cs="Times New Roman"/>
          <w:sz w:val="24"/>
          <w:szCs w:val="24"/>
        </w:rPr>
        <w:t>..................................................................................................................................................</w:t>
      </w:r>
    </w:p>
    <w:p w:rsidR="00D41308" w:rsidRDefault="00D41308" w:rsidP="00E50CBE">
      <w:pPr>
        <w:spacing w:line="360" w:lineRule="auto"/>
        <w:ind w:left="360"/>
        <w:jc w:val="both"/>
        <w:rPr>
          <w:rFonts w:ascii="Times New Roman" w:hAnsi="Times New Roman" w:cs="Times New Roman"/>
          <w:sz w:val="24"/>
          <w:szCs w:val="24"/>
        </w:rPr>
      </w:pPr>
      <w:r w:rsidRPr="00E50CBE">
        <w:rPr>
          <w:rFonts w:ascii="Times New Roman" w:hAnsi="Times New Roman" w:cs="Times New Roman"/>
          <w:sz w:val="24"/>
          <w:szCs w:val="24"/>
        </w:rPr>
        <w:t>..................................................................................................................................................</w:t>
      </w:r>
    </w:p>
    <w:p w:rsidR="002E2560" w:rsidRDefault="002E2560" w:rsidP="00E50CBE">
      <w:pPr>
        <w:spacing w:line="360" w:lineRule="auto"/>
        <w:ind w:left="360"/>
        <w:jc w:val="both"/>
        <w:rPr>
          <w:rFonts w:ascii="Times New Roman" w:hAnsi="Times New Roman" w:cs="Times New Roman"/>
          <w:sz w:val="24"/>
          <w:szCs w:val="24"/>
        </w:rPr>
      </w:pPr>
    </w:p>
    <w:p w:rsidR="002E2560" w:rsidRDefault="002E2560" w:rsidP="00E50CBE">
      <w:pPr>
        <w:spacing w:line="360" w:lineRule="auto"/>
        <w:ind w:left="360"/>
        <w:jc w:val="both"/>
        <w:rPr>
          <w:rFonts w:ascii="Times New Roman" w:hAnsi="Times New Roman" w:cs="Times New Roman"/>
          <w:sz w:val="24"/>
          <w:szCs w:val="24"/>
        </w:rPr>
      </w:pPr>
    </w:p>
    <w:p w:rsidR="002E2560" w:rsidRDefault="002E2560" w:rsidP="00E50CBE">
      <w:pPr>
        <w:spacing w:line="360" w:lineRule="auto"/>
        <w:ind w:left="360"/>
        <w:jc w:val="both"/>
        <w:rPr>
          <w:rFonts w:ascii="Times New Roman" w:hAnsi="Times New Roman" w:cs="Times New Roman"/>
          <w:sz w:val="24"/>
          <w:szCs w:val="24"/>
        </w:rPr>
      </w:pPr>
    </w:p>
    <w:p w:rsidR="002E2560" w:rsidRDefault="002E2560" w:rsidP="00E50CBE">
      <w:pPr>
        <w:spacing w:line="360" w:lineRule="auto"/>
        <w:ind w:left="360"/>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 xml:space="preserve">Ćwiczenie 3 </w:t>
      </w: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 xml:space="preserve">Zwróć uwagę uczniów, że autor komiksu, na bohaterów swojej historyjki wybrał krasnoludki - baśniowe istoty, zazwyczaj przyjazne ludziom, chętnie spieszące z pomocą. Wyjaśnij uczniom, że pomaganie innym jest naturalną potrzebą wielu ludzi, a historia zna wiele przykładów świadczących o tym, że ludzie chętnie pomagali sobie wzajemnie. Taką działalność nazywa się dobroczynnością. Inne określenie to filantropia lub działalność charytatywna.  Porozmawiaj chwilę z uczniami o formach działalności związanej z pomaganiem innym. Zwróć uwagę, że często jest to pomoc indywidualna, ale że istnieje też wiele organizacji pozarządowych, których celem jest niesienie pomocy potrzebującym. Zapytaj, czy młodzież ma osobiste doświadczenia udziału w akcjach charytatywnych (np.: jako wolontariusze), jeśli tak poproś chętnych, aby krótko opowiedzieli, dlaczego angażują się w tego typu przedsięwzięcia.   </w:t>
      </w: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 xml:space="preserve"> Zaproponuj uczniom, aby pracując w grupach spróbowali zdefiniować pojęcie dobroczynność.  Poproś aby w tym celu, na środku kartki (może być duży arkusz papieru) wypisali słowo </w:t>
      </w:r>
      <w:r w:rsidRPr="00E50CBE">
        <w:rPr>
          <w:rFonts w:ascii="Times New Roman" w:hAnsi="Times New Roman" w:cs="Times New Roman"/>
          <w:i/>
          <w:sz w:val="24"/>
          <w:szCs w:val="24"/>
        </w:rPr>
        <w:t>dobroczynność</w:t>
      </w:r>
      <w:r w:rsidRPr="00E50CBE">
        <w:rPr>
          <w:rFonts w:ascii="Times New Roman" w:hAnsi="Times New Roman" w:cs="Times New Roman"/>
          <w:sz w:val="24"/>
          <w:szCs w:val="24"/>
        </w:rPr>
        <w:t>, a następnie dopisali wokół określenia, skojarzenia związane z tym pojęciem. Uprzedź uczniów, że ćwiczenie zakończy się prezentacją na forum klasy.</w:t>
      </w: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 xml:space="preserve">Omawiając ćwiczenie zwróć uwagę, czy wśród uczniowskich asocjacji znajdą się takie skojarzenia do dobroczynności jak: pomaganie, życzliwość, odpowiedzialność, współpraca, wdzięczność, dobrowolność,  zaufanie, budowanie więzi międzyludzkich, tworzenie wspólnoty. </w:t>
      </w:r>
    </w:p>
    <w:p w:rsidR="00D41308"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Podsumowując, zwróć uwagę uczniów, że pomoc społeczna to zinstytucjonalizowana forma dobroczynności, a jednak, nie przywodzi nam na myśl tych samych skojarzeń. Porozmawiaj chwilę z uczniami, dlaczego tak jest, dlaczego osoby otrzymujące zasiłki, czy zapomogi od państwa nie czują wdzięczności? dlaczego działania pomocy społecznej nie tworzą więzi społecznych, poczucia wspólnoty, czy wzajemnej odpowiedzialności?</w:t>
      </w:r>
    </w:p>
    <w:p w:rsidR="002E2560" w:rsidRDefault="002E2560"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2E2560" w:rsidRPr="00E50CBE" w:rsidRDefault="002E2560" w:rsidP="00E50CBE">
      <w:pPr>
        <w:spacing w:line="360" w:lineRule="auto"/>
        <w:jc w:val="both"/>
        <w:rPr>
          <w:rFonts w:ascii="Times New Roman" w:hAnsi="Times New Roman" w:cs="Times New Roman"/>
          <w:sz w:val="24"/>
          <w:szCs w:val="24"/>
        </w:rPr>
      </w:pPr>
    </w:p>
    <w:p w:rsidR="00D41308" w:rsidRPr="00E50CBE" w:rsidRDefault="00837F37" w:rsidP="00E50CBE">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pl-PL"/>
        </w:rPr>
        <w:pict>
          <v:shapetype id="_x0000_t32" coordsize="21600,21600" o:spt="32" o:oned="t" path="m,l21600,21600e" filled="f">
            <v:path arrowok="t" fillok="f" o:connecttype="none"/>
            <o:lock v:ext="edit" shapetype="t"/>
          </v:shapetype>
          <v:shape id="_x0000_s1038" type="#_x0000_t32" style="position:absolute;left:0;text-align:left;margin-left:258.4pt;margin-top:12.7pt;width:6.75pt;height:28.5pt;flip:y;z-index:251672576" o:connectortype="straight">
            <v:stroke endarrow="block"/>
          </v:shape>
        </w:pict>
      </w:r>
      <w:r>
        <w:rPr>
          <w:rFonts w:ascii="Times New Roman" w:hAnsi="Times New Roman" w:cs="Times New Roman"/>
          <w:noProof/>
          <w:sz w:val="24"/>
          <w:szCs w:val="24"/>
          <w:lang w:eastAsia="pl-PL"/>
        </w:rPr>
        <w:pict>
          <v:shape id="_x0000_s1036" type="#_x0000_t32" style="position:absolute;left:0;text-align:left;margin-left:165.4pt;margin-top:12.7pt;width:6pt;height:28.5pt;flip:x y;z-index:251670528" o:connectortype="straight">
            <v:stroke endarrow="block"/>
          </v:shape>
        </w:pict>
      </w:r>
      <w:r>
        <w:rPr>
          <w:rFonts w:ascii="Times New Roman" w:hAnsi="Times New Roman" w:cs="Times New Roman"/>
          <w:noProof/>
          <w:sz w:val="24"/>
          <w:szCs w:val="24"/>
          <w:lang w:eastAsia="pl-PL"/>
        </w:rPr>
        <w:pict>
          <v:shape id="_x0000_s1034" type="#_x0000_t32" style="position:absolute;left:0;text-align:left;margin-left:310.15pt;margin-top:17.2pt;width:17.25pt;height:24pt;flip:y;z-index:251668480" o:connectortype="straight">
            <v:stroke endarrow="block"/>
          </v:shape>
        </w:pict>
      </w:r>
      <w:r>
        <w:rPr>
          <w:rFonts w:ascii="Times New Roman" w:hAnsi="Times New Roman" w:cs="Times New Roman"/>
          <w:noProof/>
          <w:sz w:val="24"/>
          <w:szCs w:val="24"/>
          <w:lang w:eastAsia="pl-PL"/>
        </w:rPr>
        <w:pict>
          <v:shape id="_x0000_s1032" type="#_x0000_t32" style="position:absolute;left:0;text-align:left;margin-left:100.15pt;margin-top:17.2pt;width:26.25pt;height:24pt;flip:x y;z-index:251666432" o:connectortype="straight">
            <v:stroke endarrow="block"/>
          </v:shape>
        </w:pict>
      </w:r>
      <w:r>
        <w:rPr>
          <w:rFonts w:ascii="Times New Roman" w:hAnsi="Times New Roman" w:cs="Times New Roman"/>
          <w:noProof/>
          <w:sz w:val="24"/>
          <w:szCs w:val="24"/>
          <w:lang w:eastAsia="pl-PL"/>
        </w:rPr>
        <w:pict>
          <v:shape id="_x0000_s1028" type="#_x0000_t32" style="position:absolute;left:0;text-align:left;margin-left:214.15pt;margin-top:7.45pt;width:.75pt;height:33.75pt;flip:y;z-index:251662336" o:connectortype="straight">
            <v:stroke endarrow="block"/>
          </v:shape>
        </w:pict>
      </w:r>
    </w:p>
    <w:p w:rsidR="00D41308" w:rsidRPr="00E50CBE" w:rsidRDefault="00837F37" w:rsidP="00E50CBE">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pl-PL"/>
        </w:rPr>
        <w:pict>
          <v:shapetype id="_x0000_t202" coordsize="21600,21600" o:spt="202" path="m,l,21600r21600,l21600,xe">
            <v:stroke joinstyle="miter"/>
            <v:path gradientshapeok="t" o:connecttype="rect"/>
          </v:shapetype>
          <v:shape id="_x0000_s1027" type="#_x0000_t202" style="position:absolute;left:0;text-align:left;margin-left:126.4pt;margin-top:15.75pt;width:183.75pt;height:39pt;z-index:251661312">
            <v:textbox style="mso-next-textbox:#_x0000_s1027">
              <w:txbxContent>
                <w:p w:rsidR="00D41308" w:rsidRDefault="00D41308" w:rsidP="00D41308">
                  <w:pPr>
                    <w:jc w:val="center"/>
                    <w:rPr>
                      <w:b/>
                      <w:sz w:val="28"/>
                      <w:szCs w:val="28"/>
                    </w:rPr>
                  </w:pPr>
                  <w:r>
                    <w:rPr>
                      <w:b/>
                      <w:sz w:val="28"/>
                      <w:szCs w:val="28"/>
                    </w:rPr>
                    <w:t>DOBROCZYNNOŚĆ</w:t>
                  </w:r>
                </w:p>
                <w:p w:rsidR="00D41308" w:rsidRDefault="00D41308" w:rsidP="00D41308">
                  <w:pPr>
                    <w:jc w:val="center"/>
                    <w:rPr>
                      <w:b/>
                      <w:sz w:val="28"/>
                      <w:szCs w:val="28"/>
                    </w:rPr>
                  </w:pPr>
                </w:p>
                <w:p w:rsidR="00D41308" w:rsidRDefault="00D41308" w:rsidP="00D41308">
                  <w:pPr>
                    <w:jc w:val="center"/>
                    <w:rPr>
                      <w:b/>
                      <w:sz w:val="28"/>
                      <w:szCs w:val="28"/>
                    </w:rPr>
                  </w:pPr>
                </w:p>
                <w:p w:rsidR="00D41308" w:rsidRPr="006E6CAC" w:rsidRDefault="00D41308" w:rsidP="00D41308">
                  <w:pPr>
                    <w:jc w:val="center"/>
                    <w:rPr>
                      <w:b/>
                      <w:sz w:val="28"/>
                      <w:szCs w:val="28"/>
                    </w:rPr>
                  </w:pPr>
                </w:p>
              </w:txbxContent>
            </v:textbox>
          </v:shape>
        </w:pict>
      </w:r>
      <w:r>
        <w:rPr>
          <w:rFonts w:ascii="Times New Roman" w:hAnsi="Times New Roman" w:cs="Times New Roman"/>
          <w:noProof/>
          <w:sz w:val="24"/>
          <w:szCs w:val="24"/>
          <w:lang w:eastAsia="pl-PL"/>
        </w:rPr>
        <w:pict>
          <v:rect id="_x0000_s1026" style="position:absolute;left:0;text-align:left;margin-left:126.4pt;margin-top:15.75pt;width:183.75pt;height:39pt;z-index:251660288"/>
        </w:pict>
      </w:r>
    </w:p>
    <w:p w:rsidR="00D41308" w:rsidRPr="00E50CBE" w:rsidRDefault="00837F37" w:rsidP="00E50CBE">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pl-PL"/>
        </w:rPr>
        <w:pict>
          <v:shape id="_x0000_s1031" type="#_x0000_t32" style="position:absolute;left:0;text-align:left;margin-left:87.4pt;margin-top:9.8pt;width:39pt;height:0;flip:x;z-index:251665408" o:connectortype="straight">
            <v:stroke endarrow="block"/>
          </v:shape>
        </w:pict>
      </w:r>
      <w:r>
        <w:rPr>
          <w:rFonts w:ascii="Times New Roman" w:hAnsi="Times New Roman" w:cs="Times New Roman"/>
          <w:noProof/>
          <w:sz w:val="24"/>
          <w:szCs w:val="24"/>
          <w:lang w:eastAsia="pl-PL"/>
        </w:rPr>
        <w:pict>
          <v:shape id="_x0000_s1030" type="#_x0000_t32" style="position:absolute;left:0;text-align:left;margin-left:310.15pt;margin-top:9.05pt;width:39.75pt;height:.75pt;flip:y;z-index:251664384" o:connectortype="straight">
            <v:stroke endarrow="block"/>
          </v:shape>
        </w:pict>
      </w:r>
    </w:p>
    <w:p w:rsidR="00D41308" w:rsidRPr="00E50CBE" w:rsidRDefault="00837F37" w:rsidP="00E50CBE">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pl-PL"/>
        </w:rPr>
        <w:pict>
          <v:shape id="_x0000_s1039" type="#_x0000_t32" style="position:absolute;left:0;text-align:left;margin-left:258.4pt;margin-top:3.85pt;width:12pt;height:29.25pt;z-index:251673600" o:connectortype="straight">
            <v:stroke endarrow="block"/>
          </v:shape>
        </w:pict>
      </w:r>
      <w:r>
        <w:rPr>
          <w:rFonts w:ascii="Times New Roman" w:hAnsi="Times New Roman" w:cs="Times New Roman"/>
          <w:noProof/>
          <w:sz w:val="24"/>
          <w:szCs w:val="24"/>
          <w:lang w:eastAsia="pl-PL"/>
        </w:rPr>
        <w:pict>
          <v:shape id="_x0000_s1037" type="#_x0000_t32" style="position:absolute;left:0;text-align:left;margin-left:161.65pt;margin-top:3.85pt;width:9.75pt;height:29.25pt;flip:x;z-index:251671552" o:connectortype="straight">
            <v:stroke endarrow="block"/>
          </v:shape>
        </w:pict>
      </w:r>
      <w:r>
        <w:rPr>
          <w:rFonts w:ascii="Times New Roman" w:hAnsi="Times New Roman" w:cs="Times New Roman"/>
          <w:noProof/>
          <w:sz w:val="24"/>
          <w:szCs w:val="24"/>
          <w:lang w:eastAsia="pl-PL"/>
        </w:rPr>
        <w:pict>
          <v:shape id="_x0000_s1035" type="#_x0000_t32" style="position:absolute;left:0;text-align:left;margin-left:310.15pt;margin-top:3.85pt;width:21pt;height:23.25pt;z-index:251669504" o:connectortype="straight">
            <v:stroke endarrow="block"/>
          </v:shape>
        </w:pict>
      </w:r>
      <w:r>
        <w:rPr>
          <w:rFonts w:ascii="Times New Roman" w:hAnsi="Times New Roman" w:cs="Times New Roman"/>
          <w:noProof/>
          <w:sz w:val="24"/>
          <w:szCs w:val="24"/>
          <w:lang w:eastAsia="pl-PL"/>
        </w:rPr>
        <w:pict>
          <v:shape id="_x0000_s1033" type="#_x0000_t32" style="position:absolute;left:0;text-align:left;margin-left:100.15pt;margin-top:3.85pt;width:26.25pt;height:23.25pt;flip:x;z-index:251667456" o:connectortype="straight">
            <v:stroke endarrow="block"/>
          </v:shape>
        </w:pict>
      </w:r>
      <w:r>
        <w:rPr>
          <w:rFonts w:ascii="Times New Roman" w:hAnsi="Times New Roman" w:cs="Times New Roman"/>
          <w:noProof/>
          <w:sz w:val="24"/>
          <w:szCs w:val="24"/>
          <w:lang w:eastAsia="pl-PL"/>
        </w:rPr>
        <w:pict>
          <v:shape id="_x0000_s1029" type="#_x0000_t32" style="position:absolute;left:0;text-align:left;margin-left:214.15pt;margin-top:3.85pt;width:0;height:33.75pt;z-index:251663360" o:connectortype="straight">
            <v:stroke endarrow="block"/>
          </v:shape>
        </w:pict>
      </w:r>
    </w:p>
    <w:p w:rsidR="00D41308" w:rsidRPr="00E50CBE" w:rsidRDefault="00D41308"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Ćwiczenie 4</w:t>
      </w: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 xml:space="preserve">Uczniowie w tym ćwiczeniu pracują w trzech grupach, jeżeli klasa jest liczna, można zespół podzielić, np.: na 6 grup, wówczas dwa zespoły pracują na tym samym przykładzie. Powiedz młodzieży, że ich zadanie będzie polegało na zapoznaniu się z krótką historią i wynotowaniu w jaki sposób rozwiązano problemy bohaterów.. W kolejnym kroku mają zaproponować własne rozwiązanie tych trudnych sytuacji, przy założeniu, że nie ograniczają ich przepisy, których muszą przestrzegać urzędnicy.. Ćwiczenie kończy się prezentacją na forum klasy. </w:t>
      </w:r>
    </w:p>
    <w:p w:rsidR="00BD742B"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W podsumowaniu ćwiczenia zwróć uwagę uczniów (możliwe, że</w:t>
      </w:r>
      <w:r w:rsidR="00B37914" w:rsidRPr="00E50CBE">
        <w:rPr>
          <w:rFonts w:ascii="Times New Roman" w:hAnsi="Times New Roman" w:cs="Times New Roman"/>
          <w:sz w:val="24"/>
          <w:szCs w:val="24"/>
        </w:rPr>
        <w:t xml:space="preserve"> któraś z grup zaproponuje rozwiązanie problemu polegające na zwrócenie się o pomoc do organizacji pozarządowej</w:t>
      </w:r>
      <w:r w:rsidRPr="00E50CBE">
        <w:rPr>
          <w:rFonts w:ascii="Times New Roman" w:hAnsi="Times New Roman" w:cs="Times New Roman"/>
          <w:sz w:val="24"/>
          <w:szCs w:val="24"/>
        </w:rPr>
        <w:t>), że aby pomoc najbardzi</w:t>
      </w:r>
      <w:r w:rsidR="00C067D4" w:rsidRPr="00E50CBE">
        <w:rPr>
          <w:rFonts w:ascii="Times New Roman" w:hAnsi="Times New Roman" w:cs="Times New Roman"/>
          <w:sz w:val="24"/>
          <w:szCs w:val="24"/>
        </w:rPr>
        <w:t>ej potrzebującym była skuteczna,</w:t>
      </w:r>
      <w:r w:rsidRPr="00E50CBE">
        <w:rPr>
          <w:rFonts w:ascii="Times New Roman" w:hAnsi="Times New Roman" w:cs="Times New Roman"/>
          <w:sz w:val="24"/>
          <w:szCs w:val="24"/>
        </w:rPr>
        <w:t xml:space="preserve"> dobrze jest, że działania państwowej pomocy społecznej mogą być uzupełnianie przez </w:t>
      </w:r>
      <w:r w:rsidR="00B37914" w:rsidRPr="00E50CBE">
        <w:rPr>
          <w:rFonts w:ascii="Times New Roman" w:hAnsi="Times New Roman" w:cs="Times New Roman"/>
          <w:sz w:val="24"/>
          <w:szCs w:val="24"/>
        </w:rPr>
        <w:t>inicjatywy</w:t>
      </w:r>
      <w:r w:rsidRPr="00E50CBE">
        <w:rPr>
          <w:rFonts w:ascii="Times New Roman" w:hAnsi="Times New Roman" w:cs="Times New Roman"/>
          <w:sz w:val="24"/>
          <w:szCs w:val="24"/>
        </w:rPr>
        <w:t xml:space="preserve"> pozarządowych</w:t>
      </w:r>
      <w:r w:rsidR="00B37914" w:rsidRPr="00E50CBE">
        <w:rPr>
          <w:rFonts w:ascii="Times New Roman" w:hAnsi="Times New Roman" w:cs="Times New Roman"/>
          <w:sz w:val="24"/>
          <w:szCs w:val="24"/>
        </w:rPr>
        <w:t xml:space="preserve"> organizacji, </w:t>
      </w:r>
      <w:r w:rsidR="00C161AA" w:rsidRPr="00E50CBE">
        <w:rPr>
          <w:rFonts w:ascii="Times New Roman" w:hAnsi="Times New Roman" w:cs="Times New Roman"/>
          <w:sz w:val="24"/>
          <w:szCs w:val="24"/>
        </w:rPr>
        <w:t>które z natury swojej mogą działać bardziej elastyczne.</w:t>
      </w:r>
      <w:r w:rsidRPr="00E50CBE">
        <w:rPr>
          <w:rFonts w:ascii="Times New Roman" w:hAnsi="Times New Roman" w:cs="Times New Roman"/>
          <w:sz w:val="24"/>
          <w:szCs w:val="24"/>
        </w:rPr>
        <w:t xml:space="preserve"> </w:t>
      </w:r>
    </w:p>
    <w:p w:rsidR="002E2560" w:rsidRDefault="007D508E"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Kończąc ćwiczenie porozmawiaj chwilę z młodzieżą o tym</w:t>
      </w:r>
      <w:r w:rsidR="004534E1" w:rsidRPr="00E50CBE">
        <w:rPr>
          <w:rFonts w:ascii="Times New Roman" w:hAnsi="Times New Roman" w:cs="Times New Roman"/>
          <w:sz w:val="24"/>
          <w:szCs w:val="24"/>
        </w:rPr>
        <w:t>,</w:t>
      </w:r>
      <w:r w:rsidRPr="00E50CBE">
        <w:rPr>
          <w:rFonts w:ascii="Times New Roman" w:hAnsi="Times New Roman" w:cs="Times New Roman"/>
          <w:sz w:val="24"/>
          <w:szCs w:val="24"/>
        </w:rPr>
        <w:t xml:space="preserve"> dlaczego pracowników pomocy społecznej muszą obowiązywać i ograniczać przepisy prawa. </w:t>
      </w:r>
      <w:r w:rsidR="000D5FA9" w:rsidRPr="00E50CBE">
        <w:rPr>
          <w:rFonts w:ascii="Times New Roman" w:hAnsi="Times New Roman" w:cs="Times New Roman"/>
          <w:sz w:val="24"/>
          <w:szCs w:val="24"/>
        </w:rPr>
        <w:t>Zachę</w:t>
      </w:r>
      <w:r w:rsidR="0089190E" w:rsidRPr="00E50CBE">
        <w:rPr>
          <w:rFonts w:ascii="Times New Roman" w:hAnsi="Times New Roman" w:cs="Times New Roman"/>
          <w:sz w:val="24"/>
          <w:szCs w:val="24"/>
        </w:rPr>
        <w:t>cając</w:t>
      </w:r>
      <w:r w:rsidR="000D5FA9" w:rsidRPr="00E50CBE">
        <w:rPr>
          <w:rFonts w:ascii="Times New Roman" w:hAnsi="Times New Roman" w:cs="Times New Roman"/>
          <w:sz w:val="24"/>
          <w:szCs w:val="24"/>
        </w:rPr>
        <w:t xml:space="preserve"> do rozmowy</w:t>
      </w:r>
      <w:r w:rsidR="0089190E" w:rsidRPr="00E50CBE">
        <w:rPr>
          <w:rFonts w:ascii="Times New Roman" w:hAnsi="Times New Roman" w:cs="Times New Roman"/>
          <w:sz w:val="24"/>
          <w:szCs w:val="24"/>
        </w:rPr>
        <w:t>, poproś, aby wyobrazili sobie</w:t>
      </w:r>
      <w:r w:rsidR="00602FFC" w:rsidRPr="00E50CBE">
        <w:rPr>
          <w:rFonts w:ascii="Times New Roman" w:hAnsi="Times New Roman" w:cs="Times New Roman"/>
          <w:sz w:val="24"/>
          <w:szCs w:val="24"/>
        </w:rPr>
        <w:t xml:space="preserve"> sytuację</w:t>
      </w:r>
      <w:r w:rsidR="0089190E" w:rsidRPr="00E50CBE">
        <w:rPr>
          <w:rFonts w:ascii="Times New Roman" w:hAnsi="Times New Roman" w:cs="Times New Roman"/>
          <w:sz w:val="24"/>
          <w:szCs w:val="24"/>
        </w:rPr>
        <w:t>,</w:t>
      </w:r>
      <w:r w:rsidR="00602FFC" w:rsidRPr="00E50CBE">
        <w:rPr>
          <w:rFonts w:ascii="Times New Roman" w:hAnsi="Times New Roman" w:cs="Times New Roman"/>
          <w:sz w:val="24"/>
          <w:szCs w:val="24"/>
        </w:rPr>
        <w:t xml:space="preserve"> w której urzędnik o wszystkim decyduje sam</w:t>
      </w:r>
      <w:r w:rsidR="000D5FA9" w:rsidRPr="00E50CBE">
        <w:rPr>
          <w:rFonts w:ascii="Times New Roman" w:hAnsi="Times New Roman" w:cs="Times New Roman"/>
          <w:sz w:val="24"/>
          <w:szCs w:val="24"/>
        </w:rPr>
        <w:t>. Zapisz</w:t>
      </w:r>
      <w:r w:rsidRPr="00E50CBE">
        <w:rPr>
          <w:rFonts w:ascii="Times New Roman" w:hAnsi="Times New Roman" w:cs="Times New Roman"/>
          <w:sz w:val="24"/>
          <w:szCs w:val="24"/>
        </w:rPr>
        <w:t xml:space="preserve"> </w:t>
      </w:r>
      <w:r w:rsidR="004534E1" w:rsidRPr="00E50CBE">
        <w:rPr>
          <w:rFonts w:ascii="Times New Roman" w:hAnsi="Times New Roman" w:cs="Times New Roman"/>
          <w:sz w:val="24"/>
          <w:szCs w:val="24"/>
        </w:rPr>
        <w:t>na tablicy zgłaszane przez uczniów</w:t>
      </w:r>
      <w:r w:rsidR="000D5FA9" w:rsidRPr="00E50CBE">
        <w:rPr>
          <w:rFonts w:ascii="Times New Roman" w:hAnsi="Times New Roman" w:cs="Times New Roman"/>
          <w:sz w:val="24"/>
          <w:szCs w:val="24"/>
        </w:rPr>
        <w:t xml:space="preserve"> argumenty. W</w:t>
      </w:r>
      <w:r w:rsidR="004534E1" w:rsidRPr="00E50CBE">
        <w:rPr>
          <w:rFonts w:ascii="Times New Roman" w:hAnsi="Times New Roman" w:cs="Times New Roman"/>
          <w:sz w:val="24"/>
          <w:szCs w:val="24"/>
        </w:rPr>
        <w:t xml:space="preserve"> podsumowaniu podkreśl szczególnie te,  w których młodzież zwróci uwagę na to, że przepisy prawa chronią przed nadużyciami ze strony urzędników, np. ich samowolą, </w:t>
      </w:r>
      <w:r w:rsidR="000D5FA9" w:rsidRPr="00E50CBE">
        <w:rPr>
          <w:rFonts w:ascii="Times New Roman" w:hAnsi="Times New Roman" w:cs="Times New Roman"/>
          <w:sz w:val="24"/>
          <w:szCs w:val="24"/>
        </w:rPr>
        <w:t>uznawalnością</w:t>
      </w:r>
      <w:r w:rsidR="004534E1" w:rsidRPr="00E50CBE">
        <w:rPr>
          <w:rFonts w:ascii="Times New Roman" w:hAnsi="Times New Roman" w:cs="Times New Roman"/>
          <w:sz w:val="24"/>
          <w:szCs w:val="24"/>
        </w:rPr>
        <w:t>, kierowaniem się własnymi interesami</w:t>
      </w:r>
      <w:r w:rsidR="000D5FA9" w:rsidRPr="00E50CBE">
        <w:rPr>
          <w:rFonts w:ascii="Times New Roman" w:hAnsi="Times New Roman" w:cs="Times New Roman"/>
          <w:sz w:val="24"/>
          <w:szCs w:val="24"/>
        </w:rPr>
        <w:t>, czy sympatiam</w:t>
      </w:r>
      <w:r w:rsidR="00602FFC" w:rsidRPr="00E50CBE">
        <w:rPr>
          <w:rFonts w:ascii="Times New Roman" w:hAnsi="Times New Roman" w:cs="Times New Roman"/>
          <w:sz w:val="24"/>
          <w:szCs w:val="24"/>
        </w:rPr>
        <w:t>i i antypatiami do osób, którym pomagają</w:t>
      </w:r>
      <w:r w:rsidR="000D5FA9" w:rsidRPr="00E50CBE">
        <w:rPr>
          <w:rFonts w:ascii="Times New Roman" w:hAnsi="Times New Roman" w:cs="Times New Roman"/>
          <w:sz w:val="24"/>
          <w:szCs w:val="24"/>
        </w:rPr>
        <w:t>.</w:t>
      </w:r>
      <w:r w:rsidR="004534E1" w:rsidRPr="00E50CBE">
        <w:rPr>
          <w:rFonts w:ascii="Times New Roman" w:hAnsi="Times New Roman" w:cs="Times New Roman"/>
          <w:sz w:val="24"/>
          <w:szCs w:val="24"/>
        </w:rPr>
        <w:t xml:space="preserve"> Zwróć też uwagę, że przepisy prawne </w:t>
      </w:r>
      <w:r w:rsidR="00602FFC" w:rsidRPr="00E50CBE">
        <w:rPr>
          <w:rFonts w:ascii="Times New Roman" w:hAnsi="Times New Roman" w:cs="Times New Roman"/>
          <w:sz w:val="24"/>
          <w:szCs w:val="24"/>
        </w:rPr>
        <w:t>stanowią zaporę d</w:t>
      </w:r>
      <w:r w:rsidR="0089190E" w:rsidRPr="00E50CBE">
        <w:rPr>
          <w:rFonts w:ascii="Times New Roman" w:hAnsi="Times New Roman" w:cs="Times New Roman"/>
          <w:sz w:val="24"/>
          <w:szCs w:val="24"/>
        </w:rPr>
        <w:t>la</w:t>
      </w:r>
      <w:r w:rsidR="00602FFC" w:rsidRPr="00E50CBE">
        <w:rPr>
          <w:rFonts w:ascii="Times New Roman" w:hAnsi="Times New Roman" w:cs="Times New Roman"/>
          <w:sz w:val="24"/>
          <w:szCs w:val="24"/>
        </w:rPr>
        <w:t xml:space="preserve"> nadużyć ze strony różnych cwaniaków </w:t>
      </w:r>
      <w:r w:rsidR="000D5FA9" w:rsidRPr="00E50CBE">
        <w:rPr>
          <w:rFonts w:ascii="Times New Roman" w:hAnsi="Times New Roman" w:cs="Times New Roman"/>
          <w:sz w:val="24"/>
          <w:szCs w:val="24"/>
        </w:rPr>
        <w:t xml:space="preserve">, który chętnie wykorzystują </w:t>
      </w:r>
    </w:p>
    <w:p w:rsidR="002E2560" w:rsidRDefault="002E2560"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BD742B" w:rsidRPr="00E50CBE" w:rsidRDefault="000D5FA9"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pomoc państwa. Podkreśl, że pomoc społeczna musi działać zgodnie z obowiązującymi zasadami prawa</w:t>
      </w:r>
      <w:r w:rsidR="0089190E" w:rsidRPr="00E50CBE">
        <w:rPr>
          <w:rFonts w:ascii="Times New Roman" w:hAnsi="Times New Roman" w:cs="Times New Roman"/>
          <w:sz w:val="24"/>
          <w:szCs w:val="24"/>
        </w:rPr>
        <w:t>, to norma w państwie prawa, w</w:t>
      </w:r>
      <w:r w:rsidRPr="00E50CBE">
        <w:rPr>
          <w:rFonts w:ascii="Times New Roman" w:hAnsi="Times New Roman" w:cs="Times New Roman"/>
          <w:sz w:val="24"/>
          <w:szCs w:val="24"/>
        </w:rPr>
        <w:t>arto jednak rozmawiać o tym</w:t>
      </w:r>
      <w:r w:rsidR="00602FFC" w:rsidRPr="00E50CBE">
        <w:rPr>
          <w:rFonts w:ascii="Times New Roman" w:hAnsi="Times New Roman" w:cs="Times New Roman"/>
          <w:sz w:val="24"/>
          <w:szCs w:val="24"/>
        </w:rPr>
        <w:t>, jak to prawo poprawić, by pomaganie najbardziej potrzebującym było efektywne</w:t>
      </w:r>
      <w:r w:rsidRPr="00E50CBE">
        <w:rPr>
          <w:rFonts w:ascii="Times New Roman" w:hAnsi="Times New Roman" w:cs="Times New Roman"/>
          <w:sz w:val="24"/>
          <w:szCs w:val="24"/>
        </w:rPr>
        <w:t xml:space="preserve">.  </w:t>
      </w:r>
      <w:r w:rsidR="003C3FE2" w:rsidRPr="00E50CBE">
        <w:rPr>
          <w:rFonts w:ascii="Times New Roman" w:hAnsi="Times New Roman" w:cs="Times New Roman"/>
          <w:sz w:val="24"/>
          <w:szCs w:val="24"/>
        </w:rPr>
        <w:t xml:space="preserve">  </w:t>
      </w: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Grupa I</w:t>
      </w:r>
    </w:p>
    <w:tbl>
      <w:tblPr>
        <w:tblStyle w:val="Tabela-Siatka"/>
        <w:tblW w:w="0" w:type="auto"/>
        <w:tblLook w:val="04A0"/>
      </w:tblPr>
      <w:tblGrid>
        <w:gridCol w:w="3070"/>
        <w:gridCol w:w="3071"/>
        <w:gridCol w:w="3071"/>
      </w:tblGrid>
      <w:tr w:rsidR="00D41308" w:rsidRPr="00E50CBE" w:rsidTr="00E11219">
        <w:tc>
          <w:tcPr>
            <w:tcW w:w="3070" w:type="dxa"/>
          </w:tcPr>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Sytuacja wymagająca pomocy</w:t>
            </w:r>
          </w:p>
        </w:tc>
        <w:tc>
          <w:tcPr>
            <w:tcW w:w="3071" w:type="dxa"/>
          </w:tcPr>
          <w:p w:rsidR="00D41308" w:rsidRPr="00E50CBE" w:rsidRDefault="00D41308" w:rsidP="00E50CBE">
            <w:pPr>
              <w:spacing w:line="360" w:lineRule="auto"/>
              <w:rPr>
                <w:rFonts w:ascii="Times New Roman" w:hAnsi="Times New Roman" w:cs="Times New Roman"/>
                <w:sz w:val="24"/>
                <w:szCs w:val="24"/>
              </w:rPr>
            </w:pPr>
            <w:r w:rsidRPr="00E50CBE">
              <w:rPr>
                <w:rFonts w:ascii="Times New Roman" w:hAnsi="Times New Roman" w:cs="Times New Roman"/>
                <w:sz w:val="24"/>
                <w:szCs w:val="24"/>
              </w:rPr>
              <w:t>Rozwiązanie podjęte przez instytucje pomocy społecznej</w:t>
            </w:r>
          </w:p>
        </w:tc>
        <w:tc>
          <w:tcPr>
            <w:tcW w:w="3071" w:type="dxa"/>
          </w:tcPr>
          <w:p w:rsidR="00D41308" w:rsidRPr="00E50CBE" w:rsidRDefault="00D41308" w:rsidP="00E50CBE">
            <w:pPr>
              <w:spacing w:line="360" w:lineRule="auto"/>
              <w:rPr>
                <w:rFonts w:ascii="Times New Roman" w:hAnsi="Times New Roman" w:cs="Times New Roman"/>
                <w:sz w:val="24"/>
                <w:szCs w:val="24"/>
              </w:rPr>
            </w:pPr>
            <w:r w:rsidRPr="00E50CBE">
              <w:rPr>
                <w:rFonts w:ascii="Times New Roman" w:hAnsi="Times New Roman" w:cs="Times New Roman"/>
                <w:sz w:val="24"/>
                <w:szCs w:val="24"/>
              </w:rPr>
              <w:t>Możliwe inne rozwiązania sytuacji</w:t>
            </w:r>
          </w:p>
        </w:tc>
      </w:tr>
      <w:tr w:rsidR="00D41308" w:rsidRPr="00E50CBE" w:rsidTr="00E11219">
        <w:tc>
          <w:tcPr>
            <w:tcW w:w="3070" w:type="dxa"/>
          </w:tcPr>
          <w:p w:rsidR="00D41308" w:rsidRPr="00E50CBE" w:rsidRDefault="00D41308" w:rsidP="00E50CBE">
            <w:pPr>
              <w:spacing w:line="360" w:lineRule="auto"/>
              <w:rPr>
                <w:rFonts w:ascii="Times New Roman" w:hAnsi="Times New Roman" w:cs="Times New Roman"/>
                <w:sz w:val="24"/>
                <w:szCs w:val="24"/>
              </w:rPr>
            </w:pPr>
            <w:r w:rsidRPr="00E50CBE">
              <w:rPr>
                <w:rFonts w:ascii="Times New Roman" w:hAnsi="Times New Roman" w:cs="Times New Roman"/>
                <w:sz w:val="24"/>
                <w:szCs w:val="24"/>
              </w:rPr>
              <w:t xml:space="preserve">Urzędnicy gminni i powiatowi odebrali bezrobotnej matce dwójkę dzieci. Synowie nie mieli butów, więc wstydzili się chodzić do szkoły. Tylko dom dziecka, zdecydowali urzędnicy, dopilnuje, by skończyli podstawówkę. Podatnik będzie płacił 5 tys. zł miesięcznie za pobyt chłopców w placówce, za ich rozłąkę z matką i traumę, która nie pomoże im w przyszłości.  </w:t>
            </w:r>
          </w:p>
          <w:p w:rsidR="00D41308" w:rsidRPr="00E50CBE" w:rsidRDefault="00D41308" w:rsidP="00E50CBE">
            <w:pPr>
              <w:spacing w:line="360" w:lineRule="auto"/>
              <w:jc w:val="both"/>
              <w:rPr>
                <w:rFonts w:ascii="Times New Roman" w:hAnsi="Times New Roman" w:cs="Times New Roman"/>
                <w:sz w:val="24"/>
                <w:szCs w:val="24"/>
              </w:rPr>
            </w:pPr>
          </w:p>
        </w:tc>
        <w:tc>
          <w:tcPr>
            <w:tcW w:w="3071" w:type="dxa"/>
          </w:tcPr>
          <w:p w:rsidR="00D41308" w:rsidRPr="00E50CBE" w:rsidRDefault="00D41308" w:rsidP="00E50CBE">
            <w:pPr>
              <w:spacing w:line="360" w:lineRule="auto"/>
              <w:jc w:val="both"/>
              <w:rPr>
                <w:rFonts w:ascii="Times New Roman" w:hAnsi="Times New Roman" w:cs="Times New Roman"/>
                <w:sz w:val="24"/>
                <w:szCs w:val="24"/>
              </w:rPr>
            </w:pPr>
          </w:p>
        </w:tc>
        <w:tc>
          <w:tcPr>
            <w:tcW w:w="3071" w:type="dxa"/>
          </w:tcPr>
          <w:p w:rsidR="00D41308" w:rsidRPr="00E50CBE" w:rsidRDefault="00D41308"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p>
        </w:tc>
      </w:tr>
    </w:tbl>
    <w:p w:rsidR="00D41308" w:rsidRPr="00E50CBE" w:rsidRDefault="00D41308"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Grupa II.</w:t>
      </w:r>
    </w:p>
    <w:tbl>
      <w:tblPr>
        <w:tblStyle w:val="Tabela-Siatka"/>
        <w:tblW w:w="0" w:type="auto"/>
        <w:tblLook w:val="04A0"/>
      </w:tblPr>
      <w:tblGrid>
        <w:gridCol w:w="3070"/>
        <w:gridCol w:w="3071"/>
        <w:gridCol w:w="3071"/>
      </w:tblGrid>
      <w:tr w:rsidR="00D41308" w:rsidRPr="00E50CBE" w:rsidTr="00E11219">
        <w:tc>
          <w:tcPr>
            <w:tcW w:w="3070" w:type="dxa"/>
          </w:tcPr>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Sytuacja wymagająca pomocy</w:t>
            </w:r>
          </w:p>
        </w:tc>
        <w:tc>
          <w:tcPr>
            <w:tcW w:w="3071" w:type="dxa"/>
          </w:tcPr>
          <w:p w:rsidR="00D41308" w:rsidRPr="00E50CBE" w:rsidRDefault="00D41308" w:rsidP="00E50CBE">
            <w:pPr>
              <w:spacing w:line="360" w:lineRule="auto"/>
              <w:rPr>
                <w:rFonts w:ascii="Times New Roman" w:hAnsi="Times New Roman" w:cs="Times New Roman"/>
                <w:sz w:val="24"/>
                <w:szCs w:val="24"/>
              </w:rPr>
            </w:pPr>
            <w:r w:rsidRPr="00E50CBE">
              <w:rPr>
                <w:rFonts w:ascii="Times New Roman" w:hAnsi="Times New Roman" w:cs="Times New Roman"/>
                <w:sz w:val="24"/>
                <w:szCs w:val="24"/>
              </w:rPr>
              <w:t>Rozwiązanie podjęte przez instytucje pomocy społecznej</w:t>
            </w:r>
          </w:p>
        </w:tc>
        <w:tc>
          <w:tcPr>
            <w:tcW w:w="3071" w:type="dxa"/>
          </w:tcPr>
          <w:p w:rsidR="00D41308" w:rsidRPr="00E50CBE" w:rsidRDefault="00D41308" w:rsidP="00E50CBE">
            <w:pPr>
              <w:spacing w:line="360" w:lineRule="auto"/>
              <w:rPr>
                <w:rFonts w:ascii="Times New Roman" w:hAnsi="Times New Roman" w:cs="Times New Roman"/>
                <w:sz w:val="24"/>
                <w:szCs w:val="24"/>
              </w:rPr>
            </w:pPr>
            <w:r w:rsidRPr="00E50CBE">
              <w:rPr>
                <w:rFonts w:ascii="Times New Roman" w:hAnsi="Times New Roman" w:cs="Times New Roman"/>
                <w:sz w:val="24"/>
                <w:szCs w:val="24"/>
              </w:rPr>
              <w:t>Możliwe inne rozwiązania sytuacji</w:t>
            </w:r>
          </w:p>
        </w:tc>
      </w:tr>
      <w:tr w:rsidR="00D41308" w:rsidRPr="00E50CBE" w:rsidTr="00E11219">
        <w:tc>
          <w:tcPr>
            <w:tcW w:w="3070" w:type="dxa"/>
          </w:tcPr>
          <w:p w:rsidR="00D41308" w:rsidRPr="00E50CBE" w:rsidRDefault="00D41308" w:rsidP="00E50CBE">
            <w:pPr>
              <w:spacing w:line="360" w:lineRule="auto"/>
              <w:rPr>
                <w:rFonts w:ascii="Times New Roman" w:hAnsi="Times New Roman" w:cs="Times New Roman"/>
                <w:sz w:val="24"/>
                <w:szCs w:val="24"/>
              </w:rPr>
            </w:pPr>
            <w:r w:rsidRPr="00E50CBE">
              <w:rPr>
                <w:rFonts w:ascii="Times New Roman" w:hAnsi="Times New Roman" w:cs="Times New Roman"/>
                <w:sz w:val="24"/>
                <w:szCs w:val="24"/>
              </w:rPr>
              <w:t>Co roku państwo wydaje 400 mln na, tzw. becikowe. Nikt nie sprawdził, jaki efekt społeczny przyniósł ten wydatek socjalny, jak poprawił los rodzin, jak wpłynął na ich dzietność. Mimo niezadowalającego przyrostu naturalnego do domów dziecka trafia co roku ponad 20 tys. Dzieci, których rodzice są wychowawczo niewydolni. To często jedyny pomysł, jaki przychodzi do głowy urzędnikom i sędzim. Więc odsyłają tam 3-letnią dziewczynkę z Białegostoku, którą nieodpowiedzialni rodzice wysłali nocą po lody.</w:t>
            </w:r>
          </w:p>
          <w:p w:rsidR="00D41308" w:rsidRPr="00E50CBE" w:rsidRDefault="00D41308" w:rsidP="00E50CBE">
            <w:pPr>
              <w:spacing w:line="360" w:lineRule="auto"/>
              <w:jc w:val="both"/>
              <w:rPr>
                <w:rFonts w:ascii="Times New Roman" w:hAnsi="Times New Roman" w:cs="Times New Roman"/>
                <w:sz w:val="24"/>
                <w:szCs w:val="24"/>
              </w:rPr>
            </w:pPr>
          </w:p>
        </w:tc>
        <w:tc>
          <w:tcPr>
            <w:tcW w:w="3071" w:type="dxa"/>
          </w:tcPr>
          <w:p w:rsidR="00D41308" w:rsidRPr="00E50CBE" w:rsidRDefault="00D41308" w:rsidP="00E50CBE">
            <w:pPr>
              <w:spacing w:line="360" w:lineRule="auto"/>
              <w:jc w:val="both"/>
              <w:rPr>
                <w:rFonts w:ascii="Times New Roman" w:hAnsi="Times New Roman" w:cs="Times New Roman"/>
                <w:sz w:val="24"/>
                <w:szCs w:val="24"/>
              </w:rPr>
            </w:pPr>
          </w:p>
        </w:tc>
        <w:tc>
          <w:tcPr>
            <w:tcW w:w="3071" w:type="dxa"/>
          </w:tcPr>
          <w:p w:rsidR="00D41308" w:rsidRPr="00E50CBE" w:rsidRDefault="00D41308" w:rsidP="00E50CBE">
            <w:pPr>
              <w:spacing w:line="360" w:lineRule="auto"/>
              <w:jc w:val="both"/>
              <w:rPr>
                <w:rFonts w:ascii="Times New Roman" w:hAnsi="Times New Roman" w:cs="Times New Roman"/>
                <w:sz w:val="24"/>
                <w:szCs w:val="24"/>
              </w:rPr>
            </w:pPr>
          </w:p>
        </w:tc>
      </w:tr>
    </w:tbl>
    <w:p w:rsidR="00D41308" w:rsidRPr="00E50CBE" w:rsidRDefault="00D41308"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 xml:space="preserve">Grupa III.  </w:t>
      </w:r>
    </w:p>
    <w:tbl>
      <w:tblPr>
        <w:tblStyle w:val="Tabela-Siatka"/>
        <w:tblW w:w="0" w:type="auto"/>
        <w:tblLook w:val="04A0"/>
      </w:tblPr>
      <w:tblGrid>
        <w:gridCol w:w="3070"/>
        <w:gridCol w:w="3071"/>
        <w:gridCol w:w="3071"/>
      </w:tblGrid>
      <w:tr w:rsidR="00D41308" w:rsidRPr="00E50CBE" w:rsidTr="00E11219">
        <w:tc>
          <w:tcPr>
            <w:tcW w:w="3070" w:type="dxa"/>
          </w:tcPr>
          <w:p w:rsidR="00D41308" w:rsidRPr="00E50CBE" w:rsidRDefault="00D41308" w:rsidP="002E2560">
            <w:pPr>
              <w:spacing w:line="276" w:lineRule="auto"/>
              <w:rPr>
                <w:rFonts w:ascii="Times New Roman" w:hAnsi="Times New Roman" w:cs="Times New Roman"/>
                <w:sz w:val="24"/>
                <w:szCs w:val="24"/>
              </w:rPr>
            </w:pPr>
            <w:r w:rsidRPr="00E50CBE">
              <w:rPr>
                <w:rFonts w:ascii="Times New Roman" w:hAnsi="Times New Roman" w:cs="Times New Roman"/>
                <w:sz w:val="24"/>
                <w:szCs w:val="24"/>
              </w:rPr>
              <w:t>Sytuacja wymagająca pomocy</w:t>
            </w:r>
          </w:p>
        </w:tc>
        <w:tc>
          <w:tcPr>
            <w:tcW w:w="3071" w:type="dxa"/>
          </w:tcPr>
          <w:p w:rsidR="00D41308" w:rsidRPr="00E50CBE" w:rsidRDefault="00D41308" w:rsidP="002E2560">
            <w:pPr>
              <w:spacing w:line="276" w:lineRule="auto"/>
              <w:rPr>
                <w:rFonts w:ascii="Times New Roman" w:hAnsi="Times New Roman" w:cs="Times New Roman"/>
                <w:sz w:val="24"/>
                <w:szCs w:val="24"/>
              </w:rPr>
            </w:pPr>
            <w:r w:rsidRPr="00E50CBE">
              <w:rPr>
                <w:rFonts w:ascii="Times New Roman" w:hAnsi="Times New Roman" w:cs="Times New Roman"/>
                <w:sz w:val="24"/>
                <w:szCs w:val="24"/>
              </w:rPr>
              <w:t>Rozwiązanie podjęte przez instytucje pomocy społecznej</w:t>
            </w:r>
          </w:p>
        </w:tc>
        <w:tc>
          <w:tcPr>
            <w:tcW w:w="3071" w:type="dxa"/>
          </w:tcPr>
          <w:p w:rsidR="00D41308" w:rsidRPr="00E50CBE" w:rsidRDefault="00D41308" w:rsidP="002E2560">
            <w:pPr>
              <w:spacing w:line="276" w:lineRule="auto"/>
              <w:rPr>
                <w:rFonts w:ascii="Times New Roman" w:hAnsi="Times New Roman" w:cs="Times New Roman"/>
                <w:sz w:val="24"/>
                <w:szCs w:val="24"/>
              </w:rPr>
            </w:pPr>
            <w:r w:rsidRPr="00E50CBE">
              <w:rPr>
                <w:rFonts w:ascii="Times New Roman" w:hAnsi="Times New Roman" w:cs="Times New Roman"/>
                <w:sz w:val="24"/>
                <w:szCs w:val="24"/>
              </w:rPr>
              <w:t>Możliwe inne rozwiązania sytuacji</w:t>
            </w:r>
          </w:p>
        </w:tc>
      </w:tr>
      <w:tr w:rsidR="00D41308" w:rsidRPr="00E50CBE" w:rsidTr="00E11219">
        <w:tc>
          <w:tcPr>
            <w:tcW w:w="3070" w:type="dxa"/>
          </w:tcPr>
          <w:p w:rsidR="00D41308" w:rsidRPr="00E50CBE" w:rsidRDefault="00D41308" w:rsidP="002E2560">
            <w:pPr>
              <w:spacing w:line="276" w:lineRule="auto"/>
              <w:rPr>
                <w:rFonts w:ascii="Times New Roman" w:hAnsi="Times New Roman" w:cs="Times New Roman"/>
                <w:sz w:val="24"/>
                <w:szCs w:val="24"/>
              </w:rPr>
            </w:pPr>
            <w:r w:rsidRPr="00E50CBE">
              <w:rPr>
                <w:rFonts w:ascii="Times New Roman" w:hAnsi="Times New Roman" w:cs="Times New Roman"/>
                <w:sz w:val="24"/>
                <w:szCs w:val="24"/>
              </w:rPr>
              <w:t xml:space="preserve">Pani M, mama dziesięciorga nieletnich dzieci przedarła się przez zasieki sekretarek i usiłowała wymusić na staroście lokal zastępczy dla siebie, męża i potomstwa. Starosta nie mógł pomóc, bo jeśli ze środków budżetowych kupi lub wynajmie rodzinie lokal - przyskrzyni go najbliższa kontrola, a rada powiatu dobierze mu się do skóry, ponieważ dysponowanie budżetem w sposób elastyczny grozi kryminałem. Sędzia wydziału rodzinnego na wniosek kuratora i szkół, które zgłaszały rażące zaniedbania, odebrały dzieci państwu M.  Z braku miejsc w pobliskich placówkach trzeba było je rozwieźć po sąsiednich powiatach.  Starostwo płaci z budżetu 30 tys. zł miesięcznie za pobyt dzieci w placówkach. </w:t>
            </w:r>
          </w:p>
          <w:p w:rsidR="00D41308" w:rsidRPr="00E50CBE" w:rsidRDefault="00D41308" w:rsidP="002E2560">
            <w:pPr>
              <w:spacing w:line="276" w:lineRule="auto"/>
              <w:jc w:val="both"/>
              <w:rPr>
                <w:rFonts w:ascii="Times New Roman" w:hAnsi="Times New Roman" w:cs="Times New Roman"/>
                <w:sz w:val="24"/>
                <w:szCs w:val="24"/>
              </w:rPr>
            </w:pPr>
          </w:p>
        </w:tc>
        <w:tc>
          <w:tcPr>
            <w:tcW w:w="3071" w:type="dxa"/>
          </w:tcPr>
          <w:p w:rsidR="00D41308" w:rsidRPr="00E50CBE" w:rsidRDefault="00D41308" w:rsidP="002E2560">
            <w:pPr>
              <w:spacing w:line="276" w:lineRule="auto"/>
              <w:jc w:val="both"/>
              <w:rPr>
                <w:rFonts w:ascii="Times New Roman" w:hAnsi="Times New Roman" w:cs="Times New Roman"/>
                <w:sz w:val="24"/>
                <w:szCs w:val="24"/>
              </w:rPr>
            </w:pPr>
          </w:p>
        </w:tc>
        <w:tc>
          <w:tcPr>
            <w:tcW w:w="3071" w:type="dxa"/>
          </w:tcPr>
          <w:p w:rsidR="00D41308" w:rsidRPr="00E50CBE" w:rsidRDefault="00D41308" w:rsidP="002E2560">
            <w:pPr>
              <w:spacing w:line="276" w:lineRule="auto"/>
              <w:jc w:val="both"/>
              <w:rPr>
                <w:rFonts w:ascii="Times New Roman" w:hAnsi="Times New Roman" w:cs="Times New Roman"/>
                <w:sz w:val="24"/>
                <w:szCs w:val="24"/>
              </w:rPr>
            </w:pPr>
          </w:p>
        </w:tc>
      </w:tr>
    </w:tbl>
    <w:p w:rsidR="002E2560" w:rsidRDefault="002E2560" w:rsidP="00E50CBE">
      <w:pPr>
        <w:spacing w:line="360" w:lineRule="auto"/>
        <w:rPr>
          <w:rFonts w:ascii="Times New Roman" w:hAnsi="Times New Roman" w:cs="Times New Roman"/>
          <w:sz w:val="24"/>
          <w:szCs w:val="24"/>
        </w:rPr>
      </w:pPr>
    </w:p>
    <w:p w:rsidR="002E2560" w:rsidRDefault="002E2560" w:rsidP="00E50CBE">
      <w:pPr>
        <w:spacing w:line="360" w:lineRule="auto"/>
        <w:rPr>
          <w:rFonts w:ascii="Times New Roman" w:hAnsi="Times New Roman" w:cs="Times New Roman"/>
          <w:sz w:val="24"/>
          <w:szCs w:val="24"/>
        </w:rPr>
      </w:pPr>
    </w:p>
    <w:p w:rsidR="002E2560" w:rsidRDefault="002E2560" w:rsidP="00E50CBE">
      <w:pPr>
        <w:spacing w:line="360" w:lineRule="auto"/>
        <w:rPr>
          <w:rFonts w:ascii="Times New Roman" w:hAnsi="Times New Roman" w:cs="Times New Roman"/>
          <w:sz w:val="24"/>
          <w:szCs w:val="24"/>
        </w:rPr>
      </w:pPr>
    </w:p>
    <w:p w:rsidR="002E2560" w:rsidRDefault="002E2560" w:rsidP="00E50CBE">
      <w:pPr>
        <w:spacing w:line="360" w:lineRule="auto"/>
        <w:rPr>
          <w:rFonts w:ascii="Times New Roman" w:hAnsi="Times New Roman" w:cs="Times New Roman"/>
          <w:sz w:val="24"/>
          <w:szCs w:val="24"/>
        </w:rPr>
      </w:pPr>
    </w:p>
    <w:p w:rsidR="002E2560" w:rsidRDefault="002E2560" w:rsidP="00E50CBE">
      <w:pPr>
        <w:spacing w:line="360" w:lineRule="auto"/>
        <w:rPr>
          <w:rFonts w:ascii="Times New Roman" w:hAnsi="Times New Roman" w:cs="Times New Roman"/>
          <w:sz w:val="24"/>
          <w:szCs w:val="24"/>
        </w:rPr>
      </w:pPr>
    </w:p>
    <w:p w:rsidR="002E2560" w:rsidRDefault="002E2560" w:rsidP="00E50CBE">
      <w:pPr>
        <w:spacing w:line="360" w:lineRule="auto"/>
        <w:rPr>
          <w:rFonts w:ascii="Times New Roman" w:hAnsi="Times New Roman" w:cs="Times New Roman"/>
          <w:sz w:val="24"/>
          <w:szCs w:val="24"/>
        </w:rPr>
      </w:pPr>
    </w:p>
    <w:p w:rsidR="00D41308" w:rsidRPr="00E50CBE" w:rsidRDefault="00D41308" w:rsidP="00E50CBE">
      <w:pPr>
        <w:spacing w:line="360" w:lineRule="auto"/>
        <w:rPr>
          <w:rFonts w:ascii="Times New Roman" w:hAnsi="Times New Roman" w:cs="Times New Roman"/>
          <w:sz w:val="24"/>
          <w:szCs w:val="24"/>
        </w:rPr>
      </w:pPr>
      <w:r w:rsidRPr="00E50CBE">
        <w:rPr>
          <w:rFonts w:ascii="Times New Roman" w:hAnsi="Times New Roman" w:cs="Times New Roman"/>
          <w:sz w:val="24"/>
          <w:szCs w:val="24"/>
        </w:rPr>
        <w:t xml:space="preserve">Historie zaczerpnięto z artykułów prasowych dostępnych na stronach:  </w:t>
      </w:r>
      <w:hyperlink r:id="rId7" w:anchor="ixzz2mnylC2Wr" w:history="1">
        <w:r w:rsidRPr="00E50CBE">
          <w:rPr>
            <w:rStyle w:val="Hipercze"/>
            <w:rFonts w:ascii="Times New Roman" w:hAnsi="Times New Roman" w:cs="Times New Roman"/>
            <w:color w:val="003399"/>
            <w:sz w:val="24"/>
            <w:szCs w:val="24"/>
          </w:rPr>
          <w:t>http://www.polityka.pl/spoleczenstwo/1501579,1,polska-polityka-spoleczna---do-zmiany-od-zaraz.read#ixzz2mnylC2Wr</w:t>
        </w:r>
      </w:hyperlink>
      <w:r w:rsidRPr="00E50CBE">
        <w:rPr>
          <w:rFonts w:ascii="Times New Roman" w:hAnsi="Times New Roman" w:cs="Times New Roman"/>
          <w:sz w:val="24"/>
          <w:szCs w:val="24"/>
        </w:rPr>
        <w:t xml:space="preserve">  </w:t>
      </w:r>
    </w:p>
    <w:p w:rsidR="00D41308" w:rsidRPr="00E50CBE" w:rsidRDefault="00837F37" w:rsidP="002E2560">
      <w:pPr>
        <w:spacing w:line="360" w:lineRule="auto"/>
        <w:rPr>
          <w:rFonts w:ascii="Times New Roman" w:hAnsi="Times New Roman" w:cs="Times New Roman"/>
          <w:sz w:val="24"/>
          <w:szCs w:val="24"/>
        </w:rPr>
      </w:pPr>
      <w:hyperlink r:id="rId8" w:anchor="ixzz2mo1EvZqw" w:history="1">
        <w:r w:rsidR="00D41308" w:rsidRPr="00E50CBE">
          <w:rPr>
            <w:rStyle w:val="Hipercze"/>
            <w:rFonts w:ascii="Times New Roman" w:hAnsi="Times New Roman" w:cs="Times New Roman"/>
            <w:color w:val="003399"/>
            <w:sz w:val="24"/>
            <w:szCs w:val="24"/>
          </w:rPr>
          <w:t>http://www.polityka.pl/spoleczenstwo/reportaze/293174,1,jak-wladze-trzebnicy-pomagaja-rodzinom-patologicznym.read?backTo=http://www.polityka.pl/spoleczenstwo/artykuly/</w:t>
        </w:r>
        <w:r w:rsidR="00D41308" w:rsidRPr="00E50CBE">
          <w:rPr>
            <w:rStyle w:val="Hipercze"/>
            <w:rFonts w:ascii="Times New Roman" w:hAnsi="Times New Roman" w:cs="Times New Roman"/>
            <w:color w:val="003399"/>
            <w:sz w:val="24"/>
            <w:szCs w:val="24"/>
            <w:vertAlign w:val="subscript"/>
          </w:rPr>
          <w:t>1501579</w:t>
        </w:r>
        <w:r w:rsidR="00D41308" w:rsidRPr="00E50CBE">
          <w:rPr>
            <w:rStyle w:val="Hipercze"/>
            <w:rFonts w:ascii="Times New Roman" w:hAnsi="Times New Roman" w:cs="Times New Roman"/>
            <w:color w:val="003399"/>
            <w:sz w:val="24"/>
            <w:szCs w:val="24"/>
          </w:rPr>
          <w:t>,1,polska-polityka-spoleczna---do-zmiany-od-zaraz.read#ixzz2mo1EvZqw</w:t>
        </w:r>
      </w:hyperlink>
      <w:r w:rsidR="00D41308" w:rsidRPr="00E50CBE">
        <w:rPr>
          <w:rFonts w:ascii="Times New Roman" w:hAnsi="Times New Roman" w:cs="Times New Roman"/>
          <w:sz w:val="24"/>
          <w:szCs w:val="24"/>
        </w:rPr>
        <w:t xml:space="preserve"> </w:t>
      </w: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Ćwiczenie 5</w:t>
      </w: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 xml:space="preserve">Przygotuj cztery duże plakaty. Dwa z nagłówkiem: </w:t>
      </w:r>
      <w:r w:rsidRPr="00E50CBE">
        <w:rPr>
          <w:rFonts w:ascii="Times New Roman" w:hAnsi="Times New Roman" w:cs="Times New Roman"/>
          <w:i/>
          <w:sz w:val="24"/>
          <w:szCs w:val="24"/>
        </w:rPr>
        <w:t>Pomoc społeczna. Zalety, wady.</w:t>
      </w:r>
      <w:r w:rsidRPr="00E50CBE">
        <w:rPr>
          <w:rFonts w:ascii="Times New Roman" w:hAnsi="Times New Roman" w:cs="Times New Roman"/>
          <w:sz w:val="24"/>
          <w:szCs w:val="24"/>
        </w:rPr>
        <w:t xml:space="preserve"> Dwa z nagłówkiem: </w:t>
      </w:r>
      <w:r w:rsidRPr="00E50CBE">
        <w:rPr>
          <w:rFonts w:ascii="Times New Roman" w:hAnsi="Times New Roman" w:cs="Times New Roman"/>
          <w:i/>
          <w:sz w:val="24"/>
          <w:szCs w:val="24"/>
        </w:rPr>
        <w:t>Dobroczynność obywatelska. Zalety, wady.</w:t>
      </w:r>
      <w:r w:rsidRPr="00E50CBE">
        <w:rPr>
          <w:rFonts w:ascii="Times New Roman" w:hAnsi="Times New Roman" w:cs="Times New Roman"/>
          <w:sz w:val="24"/>
          <w:szCs w:val="24"/>
        </w:rPr>
        <w:t xml:space="preserve"> Podziel klasę na cztery grupy. Rozdaj plakaty.  Wyjaśnij uczniom, że pod hasłem dobroczynność obywatelska rozumiemy zarówno indywidualną niezinstytucjonalizowaną pomoc, jak również fundacje i organizacje pozarządowe. Powiedz, że każda grupa ma 5 minut na uzupełnienie plakatu, który otrzyma, po pięciu minutach grupy się wymieniają plakatami. Wymiana następuje pomiędzy grupami pracującymi nad tym samym problemem. (np.: uczniowie pracujący nad wadami i zaletami pomocy społecznej wymieniają się plakatem z grupą, która pracowała nad tym samym zagadnieniem). Mają 3 minuty na zapoznanie się z pracą kolegów i  ewentualne uzupełnienie plakatu. Po trzech minutach grupy jeszcze raz wymieniają się plakatami, ale teraz w taki sposób, aby grupy pracujący nad dobroczynnością obywatelską otrzymały plakaty dotyczące pomocy społecznej i odwrotnie. Również po tej wymianie, zadaniem młodzieży jest zapoznanie się z pracą kolegów i ewentualne uzupełnienie. W ostatniej rundzie plakaty wracają do grup z których wyszły.  </w:t>
      </w:r>
    </w:p>
    <w:p w:rsidR="002E2560"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 xml:space="preserve">Omawiając ćwiczenie zwróć uwagę na to, czy uczniowie dostrzegli wady zinstytucjonalizowanej pomocy społecznej, które są wskazywane przez ekspertów, a wśród nich: wysokie koszty, nieefektywność, często pomoc trafia nie do tych, którzy najbardziej jej potrzebują, bywa, że utrwala zachowania patologiczne, tworząc stałych klientów socjalnych instytucji, nie buduje więzi społecznych, jest biurokratyczna, musi sztywno trzymać się </w:t>
      </w:r>
    </w:p>
    <w:p w:rsidR="002E2560" w:rsidRDefault="002E2560"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 xml:space="preserve">przepisów. Niszczy dobroczynność w takim sensie, że część osób mówi " nie muszę pomagać państwo robi to za mnie", klienci pomocy społecznej nie mają poczucia wdzięczności. Podsumuj ćwiczenie wspólnym sformułowaniem wniosków. </w:t>
      </w:r>
    </w:p>
    <w:tbl>
      <w:tblPr>
        <w:tblStyle w:val="Tabela-Siatka"/>
        <w:tblW w:w="0" w:type="auto"/>
        <w:tblLook w:val="04A0"/>
      </w:tblPr>
      <w:tblGrid>
        <w:gridCol w:w="4606"/>
        <w:gridCol w:w="4606"/>
      </w:tblGrid>
      <w:tr w:rsidR="00D41308" w:rsidRPr="00E50CBE" w:rsidTr="00E11219">
        <w:tc>
          <w:tcPr>
            <w:tcW w:w="9212" w:type="dxa"/>
            <w:gridSpan w:val="2"/>
          </w:tcPr>
          <w:p w:rsidR="00D41308" w:rsidRPr="00E50CBE" w:rsidRDefault="00D41308" w:rsidP="00E50CBE">
            <w:pPr>
              <w:spacing w:line="360" w:lineRule="auto"/>
              <w:jc w:val="center"/>
              <w:rPr>
                <w:rFonts w:ascii="Times New Roman" w:hAnsi="Times New Roman" w:cs="Times New Roman"/>
                <w:b/>
                <w:sz w:val="24"/>
                <w:szCs w:val="24"/>
              </w:rPr>
            </w:pPr>
            <w:r w:rsidRPr="00E50CBE">
              <w:rPr>
                <w:rFonts w:ascii="Times New Roman" w:hAnsi="Times New Roman" w:cs="Times New Roman"/>
                <w:b/>
                <w:sz w:val="24"/>
                <w:szCs w:val="24"/>
              </w:rPr>
              <w:t>Pomoc społeczna</w:t>
            </w:r>
          </w:p>
        </w:tc>
      </w:tr>
      <w:tr w:rsidR="00D41308" w:rsidRPr="00E50CBE" w:rsidTr="00E11219">
        <w:tc>
          <w:tcPr>
            <w:tcW w:w="4606" w:type="dxa"/>
          </w:tcPr>
          <w:p w:rsidR="00D41308" w:rsidRPr="00E50CBE" w:rsidRDefault="00D41308" w:rsidP="00E50CBE">
            <w:pPr>
              <w:spacing w:line="360" w:lineRule="auto"/>
              <w:jc w:val="center"/>
              <w:rPr>
                <w:rFonts w:ascii="Times New Roman" w:hAnsi="Times New Roman" w:cs="Times New Roman"/>
                <w:b/>
                <w:sz w:val="24"/>
                <w:szCs w:val="24"/>
              </w:rPr>
            </w:pPr>
            <w:r w:rsidRPr="00E50CBE">
              <w:rPr>
                <w:rFonts w:ascii="Times New Roman" w:hAnsi="Times New Roman" w:cs="Times New Roman"/>
                <w:b/>
                <w:sz w:val="24"/>
                <w:szCs w:val="24"/>
              </w:rPr>
              <w:t xml:space="preserve">Zalety </w:t>
            </w:r>
          </w:p>
        </w:tc>
        <w:tc>
          <w:tcPr>
            <w:tcW w:w="4606" w:type="dxa"/>
          </w:tcPr>
          <w:p w:rsidR="00D41308" w:rsidRPr="00E50CBE" w:rsidRDefault="00D41308" w:rsidP="00E50CBE">
            <w:pPr>
              <w:spacing w:line="360" w:lineRule="auto"/>
              <w:jc w:val="center"/>
              <w:rPr>
                <w:rFonts w:ascii="Times New Roman" w:hAnsi="Times New Roman" w:cs="Times New Roman"/>
                <w:b/>
                <w:sz w:val="24"/>
                <w:szCs w:val="24"/>
              </w:rPr>
            </w:pPr>
            <w:r w:rsidRPr="00E50CBE">
              <w:rPr>
                <w:rFonts w:ascii="Times New Roman" w:hAnsi="Times New Roman" w:cs="Times New Roman"/>
                <w:b/>
                <w:sz w:val="24"/>
                <w:szCs w:val="24"/>
              </w:rPr>
              <w:t xml:space="preserve">Wady </w:t>
            </w:r>
          </w:p>
        </w:tc>
      </w:tr>
      <w:tr w:rsidR="00D41308" w:rsidRPr="00E50CBE" w:rsidTr="00E11219">
        <w:tc>
          <w:tcPr>
            <w:tcW w:w="4606" w:type="dxa"/>
          </w:tcPr>
          <w:p w:rsidR="00D41308" w:rsidRPr="00E50CBE" w:rsidRDefault="00D41308"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p>
        </w:tc>
        <w:tc>
          <w:tcPr>
            <w:tcW w:w="4606" w:type="dxa"/>
          </w:tcPr>
          <w:p w:rsidR="00D41308" w:rsidRPr="00E50CBE" w:rsidRDefault="00D41308" w:rsidP="00E50CBE">
            <w:pPr>
              <w:spacing w:line="360" w:lineRule="auto"/>
              <w:jc w:val="both"/>
              <w:rPr>
                <w:rFonts w:ascii="Times New Roman" w:hAnsi="Times New Roman" w:cs="Times New Roman"/>
                <w:sz w:val="24"/>
                <w:szCs w:val="24"/>
              </w:rPr>
            </w:pPr>
          </w:p>
        </w:tc>
      </w:tr>
    </w:tbl>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 xml:space="preserve">  </w:t>
      </w:r>
    </w:p>
    <w:tbl>
      <w:tblPr>
        <w:tblStyle w:val="Tabela-Siatka"/>
        <w:tblW w:w="0" w:type="auto"/>
        <w:tblLook w:val="04A0"/>
      </w:tblPr>
      <w:tblGrid>
        <w:gridCol w:w="4606"/>
        <w:gridCol w:w="4606"/>
      </w:tblGrid>
      <w:tr w:rsidR="00D41308" w:rsidRPr="00E50CBE" w:rsidTr="00E11219">
        <w:tc>
          <w:tcPr>
            <w:tcW w:w="9212" w:type="dxa"/>
            <w:gridSpan w:val="2"/>
          </w:tcPr>
          <w:p w:rsidR="00D41308" w:rsidRPr="00E50CBE" w:rsidRDefault="00D41308" w:rsidP="00E50CBE">
            <w:pPr>
              <w:spacing w:line="360" w:lineRule="auto"/>
              <w:jc w:val="center"/>
              <w:rPr>
                <w:rFonts w:ascii="Times New Roman" w:hAnsi="Times New Roman" w:cs="Times New Roman"/>
                <w:b/>
                <w:sz w:val="24"/>
                <w:szCs w:val="24"/>
              </w:rPr>
            </w:pPr>
            <w:r w:rsidRPr="00E50CBE">
              <w:rPr>
                <w:rFonts w:ascii="Times New Roman" w:hAnsi="Times New Roman" w:cs="Times New Roman"/>
                <w:b/>
                <w:sz w:val="24"/>
                <w:szCs w:val="24"/>
              </w:rPr>
              <w:t>Dobroczynność obywatelska</w:t>
            </w:r>
          </w:p>
        </w:tc>
      </w:tr>
      <w:tr w:rsidR="00D41308" w:rsidRPr="00E50CBE" w:rsidTr="00E11219">
        <w:tc>
          <w:tcPr>
            <w:tcW w:w="4606" w:type="dxa"/>
          </w:tcPr>
          <w:p w:rsidR="00D41308" w:rsidRPr="00E50CBE" w:rsidRDefault="00D41308" w:rsidP="00E50CBE">
            <w:pPr>
              <w:spacing w:line="360" w:lineRule="auto"/>
              <w:jc w:val="center"/>
              <w:rPr>
                <w:rFonts w:ascii="Times New Roman" w:hAnsi="Times New Roman" w:cs="Times New Roman"/>
                <w:b/>
                <w:sz w:val="24"/>
                <w:szCs w:val="24"/>
              </w:rPr>
            </w:pPr>
            <w:r w:rsidRPr="00E50CBE">
              <w:rPr>
                <w:rFonts w:ascii="Times New Roman" w:hAnsi="Times New Roman" w:cs="Times New Roman"/>
                <w:b/>
                <w:sz w:val="24"/>
                <w:szCs w:val="24"/>
              </w:rPr>
              <w:t xml:space="preserve">Zalety </w:t>
            </w:r>
          </w:p>
        </w:tc>
        <w:tc>
          <w:tcPr>
            <w:tcW w:w="4606" w:type="dxa"/>
          </w:tcPr>
          <w:p w:rsidR="00D41308" w:rsidRPr="00E50CBE" w:rsidRDefault="00D41308" w:rsidP="00E50CBE">
            <w:pPr>
              <w:spacing w:line="360" w:lineRule="auto"/>
              <w:jc w:val="center"/>
              <w:rPr>
                <w:rFonts w:ascii="Times New Roman" w:hAnsi="Times New Roman" w:cs="Times New Roman"/>
                <w:b/>
                <w:sz w:val="24"/>
                <w:szCs w:val="24"/>
              </w:rPr>
            </w:pPr>
            <w:r w:rsidRPr="00E50CBE">
              <w:rPr>
                <w:rFonts w:ascii="Times New Roman" w:hAnsi="Times New Roman" w:cs="Times New Roman"/>
                <w:b/>
                <w:sz w:val="24"/>
                <w:szCs w:val="24"/>
              </w:rPr>
              <w:t xml:space="preserve">Wady </w:t>
            </w:r>
          </w:p>
        </w:tc>
      </w:tr>
      <w:tr w:rsidR="00D41308" w:rsidRPr="00E50CBE" w:rsidTr="00E11219">
        <w:tc>
          <w:tcPr>
            <w:tcW w:w="4606" w:type="dxa"/>
          </w:tcPr>
          <w:p w:rsidR="00D41308" w:rsidRPr="00E50CBE" w:rsidRDefault="00D41308"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p>
        </w:tc>
        <w:tc>
          <w:tcPr>
            <w:tcW w:w="4606" w:type="dxa"/>
          </w:tcPr>
          <w:p w:rsidR="00D41308" w:rsidRPr="00E50CBE" w:rsidRDefault="00D41308" w:rsidP="00E50CBE">
            <w:pPr>
              <w:spacing w:line="360" w:lineRule="auto"/>
              <w:jc w:val="both"/>
              <w:rPr>
                <w:rFonts w:ascii="Times New Roman" w:hAnsi="Times New Roman" w:cs="Times New Roman"/>
                <w:sz w:val="24"/>
                <w:szCs w:val="24"/>
              </w:rPr>
            </w:pPr>
          </w:p>
        </w:tc>
      </w:tr>
    </w:tbl>
    <w:p w:rsidR="002E2560" w:rsidRDefault="002E2560"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 xml:space="preserve">  </w:t>
      </w: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 xml:space="preserve">Praca domowa </w:t>
      </w: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 xml:space="preserve">Poleć uczniom, aby w domu zapoznali się z tekstem </w:t>
      </w:r>
      <w:r w:rsidRPr="00E50CBE">
        <w:rPr>
          <w:rFonts w:ascii="Times New Roman" w:hAnsi="Times New Roman" w:cs="Times New Roman"/>
          <w:i/>
          <w:sz w:val="24"/>
          <w:szCs w:val="24"/>
        </w:rPr>
        <w:t xml:space="preserve">Dobroć centralnie planowana - czy państwo opiekuńcze wspiera dobroczynność </w:t>
      </w:r>
      <w:r w:rsidRPr="00E50CBE">
        <w:rPr>
          <w:rFonts w:ascii="Times New Roman" w:hAnsi="Times New Roman" w:cs="Times New Roman"/>
          <w:sz w:val="24"/>
          <w:szCs w:val="24"/>
        </w:rPr>
        <w:t xml:space="preserve">dostępny na stronie </w:t>
      </w:r>
      <w:hyperlink r:id="rId9" w:anchor="pliki" w:history="1">
        <w:r w:rsidRPr="00E50CBE">
          <w:rPr>
            <w:rStyle w:val="Hipercze"/>
            <w:rFonts w:ascii="Times New Roman" w:hAnsi="Times New Roman" w:cs="Times New Roman"/>
            <w:sz w:val="24"/>
            <w:szCs w:val="24"/>
          </w:rPr>
          <w:t>http://www.for.org.pl/pl/Konkurs-na-komiks-i-animacje-V-edycja-2013#pliki</w:t>
        </w:r>
      </w:hyperlink>
      <w:r w:rsidRPr="00E50CBE">
        <w:rPr>
          <w:rFonts w:ascii="Times New Roman" w:hAnsi="Times New Roman" w:cs="Times New Roman"/>
          <w:sz w:val="24"/>
          <w:szCs w:val="24"/>
        </w:rPr>
        <w:t xml:space="preserve">   A następnie ocenili prawdziwość poniższych zdań. W odpowiednie miejsce w tabeli należy wpisać P, jeżeli zdanie jest prawdziwe, lub F, jeśli jest fałszywe. </w:t>
      </w:r>
    </w:p>
    <w:tbl>
      <w:tblPr>
        <w:tblStyle w:val="Tabela-Siatka"/>
        <w:tblW w:w="0" w:type="auto"/>
        <w:tblLook w:val="04A0"/>
      </w:tblPr>
      <w:tblGrid>
        <w:gridCol w:w="6912"/>
        <w:gridCol w:w="2300"/>
      </w:tblGrid>
      <w:tr w:rsidR="00D41308" w:rsidRPr="00E50CBE" w:rsidTr="00E11219">
        <w:tc>
          <w:tcPr>
            <w:tcW w:w="6912" w:type="dxa"/>
          </w:tcPr>
          <w:p w:rsidR="00D41308" w:rsidRPr="00E50CBE" w:rsidRDefault="00D41308" w:rsidP="00E50CBE">
            <w:pPr>
              <w:spacing w:line="360" w:lineRule="auto"/>
              <w:rPr>
                <w:rFonts w:ascii="Times New Roman" w:hAnsi="Times New Roman" w:cs="Times New Roman"/>
                <w:sz w:val="24"/>
                <w:szCs w:val="24"/>
              </w:rPr>
            </w:pPr>
            <w:r w:rsidRPr="00E50CBE">
              <w:rPr>
                <w:rFonts w:ascii="Times New Roman" w:hAnsi="Times New Roman" w:cs="Times New Roman"/>
                <w:sz w:val="24"/>
                <w:szCs w:val="24"/>
              </w:rPr>
              <w:t xml:space="preserve">Autor tekstu  uważa, że opieka społeczna nieefektywnie rozwiązuje najpoważniejsze problemy potrzebujących. </w:t>
            </w:r>
          </w:p>
        </w:tc>
        <w:tc>
          <w:tcPr>
            <w:tcW w:w="2300" w:type="dxa"/>
          </w:tcPr>
          <w:p w:rsidR="00D41308" w:rsidRPr="00E50CBE" w:rsidRDefault="00D41308" w:rsidP="00E50CBE">
            <w:pPr>
              <w:spacing w:line="360" w:lineRule="auto"/>
              <w:jc w:val="both"/>
              <w:rPr>
                <w:rFonts w:ascii="Times New Roman" w:hAnsi="Times New Roman" w:cs="Times New Roman"/>
                <w:sz w:val="24"/>
                <w:szCs w:val="24"/>
              </w:rPr>
            </w:pPr>
          </w:p>
        </w:tc>
      </w:tr>
      <w:tr w:rsidR="00D41308" w:rsidRPr="00E50CBE" w:rsidTr="00E11219">
        <w:tc>
          <w:tcPr>
            <w:tcW w:w="6912" w:type="dxa"/>
          </w:tcPr>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Poglądy zaprezentowane w tekście charakterystyczne są dla zwolenników państwa opiekuńczego.</w:t>
            </w:r>
          </w:p>
        </w:tc>
        <w:tc>
          <w:tcPr>
            <w:tcW w:w="2300" w:type="dxa"/>
          </w:tcPr>
          <w:p w:rsidR="00D41308" w:rsidRPr="00E50CBE" w:rsidRDefault="00D41308" w:rsidP="00E50CBE">
            <w:pPr>
              <w:spacing w:line="360" w:lineRule="auto"/>
              <w:jc w:val="both"/>
              <w:rPr>
                <w:rFonts w:ascii="Times New Roman" w:hAnsi="Times New Roman" w:cs="Times New Roman"/>
                <w:sz w:val="24"/>
                <w:szCs w:val="24"/>
              </w:rPr>
            </w:pPr>
          </w:p>
        </w:tc>
      </w:tr>
      <w:tr w:rsidR="00D41308" w:rsidRPr="00E50CBE" w:rsidTr="00E11219">
        <w:tc>
          <w:tcPr>
            <w:tcW w:w="6912" w:type="dxa"/>
          </w:tcPr>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 xml:space="preserve">Autor tekstu przekonuje, że dobroczynność obywatelska jest lepsza od pomocy społecznej, bo zawsze jest skuteczna. </w:t>
            </w:r>
          </w:p>
        </w:tc>
        <w:tc>
          <w:tcPr>
            <w:tcW w:w="2300" w:type="dxa"/>
          </w:tcPr>
          <w:p w:rsidR="00D41308" w:rsidRPr="00E50CBE" w:rsidRDefault="00D41308" w:rsidP="00E50CBE">
            <w:pPr>
              <w:spacing w:line="360" w:lineRule="auto"/>
              <w:jc w:val="both"/>
              <w:rPr>
                <w:rFonts w:ascii="Times New Roman" w:hAnsi="Times New Roman" w:cs="Times New Roman"/>
                <w:sz w:val="24"/>
                <w:szCs w:val="24"/>
              </w:rPr>
            </w:pPr>
          </w:p>
        </w:tc>
      </w:tr>
      <w:tr w:rsidR="00D41308" w:rsidRPr="00E50CBE" w:rsidTr="00E11219">
        <w:tc>
          <w:tcPr>
            <w:tcW w:w="6912" w:type="dxa"/>
          </w:tcPr>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Wady państwa opiekuńczego dostrzegał również Jan Paweł II, jego zdaniem zinstytucjonalizowana pomoc pozbawia ludzi odpowiedzialności za siebie i innych.</w:t>
            </w:r>
          </w:p>
        </w:tc>
        <w:tc>
          <w:tcPr>
            <w:tcW w:w="2300" w:type="dxa"/>
          </w:tcPr>
          <w:p w:rsidR="00D41308" w:rsidRPr="00E50CBE" w:rsidRDefault="00D41308" w:rsidP="00E50CBE">
            <w:pPr>
              <w:spacing w:line="360" w:lineRule="auto"/>
              <w:jc w:val="both"/>
              <w:rPr>
                <w:rFonts w:ascii="Times New Roman" w:hAnsi="Times New Roman" w:cs="Times New Roman"/>
                <w:sz w:val="24"/>
                <w:szCs w:val="24"/>
              </w:rPr>
            </w:pPr>
          </w:p>
        </w:tc>
      </w:tr>
    </w:tbl>
    <w:p w:rsidR="00D41308" w:rsidRPr="00E50CBE" w:rsidRDefault="00D41308"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2E2560" w:rsidRDefault="002E2560" w:rsidP="00E50CBE">
      <w:pPr>
        <w:spacing w:line="360" w:lineRule="auto"/>
        <w:jc w:val="both"/>
        <w:rPr>
          <w:rFonts w:ascii="Times New Roman" w:hAnsi="Times New Roman" w:cs="Times New Roman"/>
          <w:sz w:val="24"/>
          <w:szCs w:val="24"/>
        </w:rPr>
      </w:pPr>
    </w:p>
    <w:p w:rsidR="00D41308" w:rsidRPr="002E2560" w:rsidRDefault="00D41308" w:rsidP="00E50CBE">
      <w:pPr>
        <w:spacing w:line="360" w:lineRule="auto"/>
        <w:jc w:val="both"/>
        <w:rPr>
          <w:rFonts w:ascii="Times New Roman" w:hAnsi="Times New Roman" w:cs="Times New Roman"/>
          <w:b/>
          <w:sz w:val="24"/>
          <w:szCs w:val="24"/>
        </w:rPr>
      </w:pPr>
      <w:r w:rsidRPr="002E2560">
        <w:rPr>
          <w:rFonts w:ascii="Times New Roman" w:hAnsi="Times New Roman" w:cs="Times New Roman"/>
          <w:b/>
          <w:sz w:val="24"/>
          <w:szCs w:val="24"/>
        </w:rPr>
        <w:t>Pytania sprawdzające</w:t>
      </w: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Wskaż poprawną odpowiedź</w:t>
      </w: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1. W państwie opiekuńczym wydatki na cele społeczne finansowane są z:</w:t>
      </w:r>
    </w:p>
    <w:p w:rsidR="00D41308" w:rsidRPr="00E50CBE" w:rsidRDefault="00D41308" w:rsidP="00E50CBE">
      <w:pPr>
        <w:pStyle w:val="Akapitzlist"/>
        <w:numPr>
          <w:ilvl w:val="0"/>
          <w:numId w:val="1"/>
        </w:num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Podatków od dochody najbogatszych obywateli;</w:t>
      </w:r>
    </w:p>
    <w:p w:rsidR="00D41308" w:rsidRPr="00E50CBE" w:rsidRDefault="00D41308" w:rsidP="00E50CBE">
      <w:pPr>
        <w:pStyle w:val="Akapitzlist"/>
        <w:numPr>
          <w:ilvl w:val="0"/>
          <w:numId w:val="1"/>
        </w:num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Wypłaty z zysku przedsiębiorstw państwowych;</w:t>
      </w:r>
    </w:p>
    <w:p w:rsidR="00D41308" w:rsidRPr="00E50CBE" w:rsidRDefault="00D41308" w:rsidP="00E50CBE">
      <w:pPr>
        <w:pStyle w:val="Akapitzlist"/>
        <w:numPr>
          <w:ilvl w:val="0"/>
          <w:numId w:val="1"/>
        </w:num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Wysokich podatków i obowiązkowych składek.</w:t>
      </w: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2. Celem pomocy społecznej jest:</w:t>
      </w:r>
    </w:p>
    <w:p w:rsidR="00D41308" w:rsidRPr="00E50CBE" w:rsidRDefault="00D41308" w:rsidP="00E50CBE">
      <w:pPr>
        <w:pStyle w:val="Akapitzlist"/>
        <w:numPr>
          <w:ilvl w:val="0"/>
          <w:numId w:val="2"/>
        </w:num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Zabezpieczenie społeczeństwu bezpłatnej opieki zdrowotnej</w:t>
      </w:r>
    </w:p>
    <w:p w:rsidR="00D41308" w:rsidRPr="00E50CBE" w:rsidRDefault="00D41308" w:rsidP="00E50CBE">
      <w:pPr>
        <w:pStyle w:val="Akapitzlist"/>
        <w:numPr>
          <w:ilvl w:val="0"/>
          <w:numId w:val="2"/>
        </w:num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Pomoc w rozwiązywaniu trudnych sytuacji życiowych osobom, które same nie potrafią ich pokonać;</w:t>
      </w:r>
    </w:p>
    <w:p w:rsidR="00D41308" w:rsidRPr="00E50CBE" w:rsidRDefault="00D41308" w:rsidP="00E50CBE">
      <w:pPr>
        <w:pStyle w:val="Akapitzlist"/>
        <w:numPr>
          <w:ilvl w:val="0"/>
          <w:numId w:val="2"/>
        </w:num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 xml:space="preserve">Wsparcie dla rodzin z dziećmi. </w:t>
      </w: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3. Bezinteresowna działalność na rzecz osób trzecich to:</w:t>
      </w:r>
    </w:p>
    <w:p w:rsidR="00D41308" w:rsidRPr="00E50CBE" w:rsidRDefault="00D41308" w:rsidP="00E50CBE">
      <w:pPr>
        <w:pStyle w:val="Akapitzlist"/>
        <w:numPr>
          <w:ilvl w:val="0"/>
          <w:numId w:val="3"/>
        </w:num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Mecenat</w:t>
      </w:r>
    </w:p>
    <w:p w:rsidR="00D41308" w:rsidRPr="00E50CBE" w:rsidRDefault="00D41308" w:rsidP="00E50CBE">
      <w:pPr>
        <w:pStyle w:val="Akapitzlist"/>
        <w:numPr>
          <w:ilvl w:val="0"/>
          <w:numId w:val="3"/>
        </w:num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Filantropia</w:t>
      </w:r>
    </w:p>
    <w:p w:rsidR="00D41308" w:rsidRPr="00E50CBE" w:rsidRDefault="00D41308" w:rsidP="00E50CBE">
      <w:pPr>
        <w:pStyle w:val="Akapitzlist"/>
        <w:numPr>
          <w:ilvl w:val="0"/>
          <w:numId w:val="3"/>
        </w:num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 xml:space="preserve">Sponsoring </w:t>
      </w:r>
    </w:p>
    <w:p w:rsidR="00D41308" w:rsidRPr="00E50CBE" w:rsidRDefault="00D41308" w:rsidP="00E50CBE">
      <w:p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4. Cechą działalności organizacji dobroczynnych jest:</w:t>
      </w:r>
    </w:p>
    <w:p w:rsidR="00D41308" w:rsidRPr="00E50CBE" w:rsidRDefault="00D41308" w:rsidP="00E50CBE">
      <w:pPr>
        <w:pStyle w:val="Akapitzlist"/>
        <w:numPr>
          <w:ilvl w:val="0"/>
          <w:numId w:val="4"/>
        </w:num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Programy pomocowe mają charakter non profit (nie kierują się osiąganiem zysku);</w:t>
      </w:r>
    </w:p>
    <w:p w:rsidR="00D41308" w:rsidRPr="00E50CBE" w:rsidRDefault="00D41308" w:rsidP="00E50CBE">
      <w:pPr>
        <w:pStyle w:val="Akapitzlist"/>
        <w:numPr>
          <w:ilvl w:val="0"/>
          <w:numId w:val="4"/>
        </w:num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 xml:space="preserve"> Programy pomocowe kierowane są tylko w regiony słabiej rozwinięte;</w:t>
      </w:r>
    </w:p>
    <w:p w:rsidR="00D41308" w:rsidRPr="00E50CBE" w:rsidRDefault="00D41308" w:rsidP="00E50CBE">
      <w:pPr>
        <w:pStyle w:val="Akapitzlist"/>
        <w:numPr>
          <w:ilvl w:val="0"/>
          <w:numId w:val="4"/>
        </w:numPr>
        <w:spacing w:line="360" w:lineRule="auto"/>
        <w:jc w:val="both"/>
        <w:rPr>
          <w:rFonts w:ascii="Times New Roman" w:hAnsi="Times New Roman" w:cs="Times New Roman"/>
          <w:sz w:val="24"/>
          <w:szCs w:val="24"/>
        </w:rPr>
      </w:pPr>
      <w:r w:rsidRPr="00E50CBE">
        <w:rPr>
          <w:rFonts w:ascii="Times New Roman" w:hAnsi="Times New Roman" w:cs="Times New Roman"/>
          <w:sz w:val="24"/>
          <w:szCs w:val="24"/>
        </w:rPr>
        <w:t xml:space="preserve">Programy pomocowe kierowane są tylko do najuboższych. </w:t>
      </w:r>
    </w:p>
    <w:p w:rsidR="00371D8E" w:rsidRPr="00E50CBE" w:rsidRDefault="00371D8E" w:rsidP="00E50CBE">
      <w:pPr>
        <w:spacing w:line="360" w:lineRule="auto"/>
        <w:rPr>
          <w:rFonts w:ascii="Times New Roman" w:hAnsi="Times New Roman" w:cs="Times New Roman"/>
          <w:sz w:val="24"/>
          <w:szCs w:val="24"/>
        </w:rPr>
      </w:pPr>
    </w:p>
    <w:sectPr w:rsidR="00371D8E" w:rsidRPr="00E50CBE" w:rsidSect="00371D8E">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D05" w:rsidRDefault="00B00D05" w:rsidP="00E50CBE">
      <w:pPr>
        <w:spacing w:after="0" w:line="240" w:lineRule="auto"/>
      </w:pPr>
      <w:r>
        <w:separator/>
      </w:r>
    </w:p>
  </w:endnote>
  <w:endnote w:type="continuationSeparator" w:id="0">
    <w:p w:rsidR="00B00D05" w:rsidRDefault="00B00D05" w:rsidP="00E50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D05" w:rsidRDefault="00B00D05" w:rsidP="00E50CBE">
      <w:pPr>
        <w:spacing w:after="0" w:line="240" w:lineRule="auto"/>
      </w:pPr>
      <w:r>
        <w:separator/>
      </w:r>
    </w:p>
  </w:footnote>
  <w:footnote w:type="continuationSeparator" w:id="0">
    <w:p w:rsidR="00B00D05" w:rsidRDefault="00B00D05" w:rsidP="00E50C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CBE" w:rsidRDefault="00E50CBE">
    <w:pPr>
      <w:pStyle w:val="Nagwek"/>
    </w:pPr>
    <w:r w:rsidRPr="00E50CBE">
      <w:rPr>
        <w:noProof/>
        <w:lang w:eastAsia="pl-PL"/>
      </w:rPr>
      <w:drawing>
        <wp:anchor distT="0" distB="0" distL="114300" distR="114300" simplePos="0" relativeHeight="251659264" behindDoc="1" locked="0" layoutInCell="1" allowOverlap="1">
          <wp:simplePos x="0" y="0"/>
          <wp:positionH relativeFrom="margin">
            <wp:align>left</wp:align>
          </wp:positionH>
          <wp:positionV relativeFrom="paragraph">
            <wp:posOffset>445770</wp:posOffset>
          </wp:positionV>
          <wp:extent cx="1445260" cy="952500"/>
          <wp:effectExtent l="19050" t="0" r="2540" b="0"/>
          <wp:wrapTight wrapText="bothSides">
            <wp:wrapPolygon edited="0">
              <wp:start x="-285" y="0"/>
              <wp:lineTo x="-285" y="21168"/>
              <wp:lineTo x="21638" y="21168"/>
              <wp:lineTo x="21638" y="0"/>
              <wp:lineTo x="-285" y="0"/>
            </wp:wrapPolygon>
          </wp:wrapTight>
          <wp:docPr id="2" name="Obraz 1" descr="KomiksyEkonomi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ksyEkonomiczne"/>
                  <pic:cNvPicPr>
                    <a:picLocks noChangeAspect="1" noChangeArrowheads="1"/>
                  </pic:cNvPicPr>
                </pic:nvPicPr>
                <pic:blipFill>
                  <a:blip r:embed="rId1"/>
                  <a:srcRect/>
                  <a:stretch>
                    <a:fillRect/>
                  </a:stretch>
                </pic:blipFill>
                <pic:spPr bwMode="auto">
                  <a:xfrm>
                    <a:off x="0" y="0"/>
                    <a:ext cx="1445260" cy="95313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785"/>
    <w:multiLevelType w:val="hybridMultilevel"/>
    <w:tmpl w:val="A08EF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FC30E1"/>
    <w:multiLevelType w:val="hybridMultilevel"/>
    <w:tmpl w:val="AAA06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FB24F9F"/>
    <w:multiLevelType w:val="hybridMultilevel"/>
    <w:tmpl w:val="AA2ABE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44B1345"/>
    <w:multiLevelType w:val="hybridMultilevel"/>
    <w:tmpl w:val="BE487BFE"/>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D41308"/>
    <w:rsid w:val="000016EE"/>
    <w:rsid w:val="00006449"/>
    <w:rsid w:val="0000734E"/>
    <w:rsid w:val="00012F59"/>
    <w:rsid w:val="00013D10"/>
    <w:rsid w:val="000146D7"/>
    <w:rsid w:val="00015AC0"/>
    <w:rsid w:val="00015B3C"/>
    <w:rsid w:val="00024DEF"/>
    <w:rsid w:val="0002631C"/>
    <w:rsid w:val="000331CA"/>
    <w:rsid w:val="00036DF1"/>
    <w:rsid w:val="00040993"/>
    <w:rsid w:val="000435B0"/>
    <w:rsid w:val="00043AED"/>
    <w:rsid w:val="000448C8"/>
    <w:rsid w:val="00060239"/>
    <w:rsid w:val="00063527"/>
    <w:rsid w:val="000657D2"/>
    <w:rsid w:val="000720C2"/>
    <w:rsid w:val="00072269"/>
    <w:rsid w:val="00076ED6"/>
    <w:rsid w:val="000837E4"/>
    <w:rsid w:val="00094C63"/>
    <w:rsid w:val="00096EF9"/>
    <w:rsid w:val="000A15ED"/>
    <w:rsid w:val="000A17A2"/>
    <w:rsid w:val="000A44C2"/>
    <w:rsid w:val="000C0143"/>
    <w:rsid w:val="000C5F1A"/>
    <w:rsid w:val="000D1168"/>
    <w:rsid w:val="000D26FF"/>
    <w:rsid w:val="000D3CE5"/>
    <w:rsid w:val="000D4C4E"/>
    <w:rsid w:val="000D5FA9"/>
    <w:rsid w:val="000E35A0"/>
    <w:rsid w:val="000E51F8"/>
    <w:rsid w:val="000E6142"/>
    <w:rsid w:val="000F0C91"/>
    <w:rsid w:val="000F1AF6"/>
    <w:rsid w:val="000F26F7"/>
    <w:rsid w:val="000F31F6"/>
    <w:rsid w:val="000F3645"/>
    <w:rsid w:val="000F5F9B"/>
    <w:rsid w:val="000F69DF"/>
    <w:rsid w:val="0010007F"/>
    <w:rsid w:val="00100839"/>
    <w:rsid w:val="00102BC6"/>
    <w:rsid w:val="0010332F"/>
    <w:rsid w:val="00105D83"/>
    <w:rsid w:val="00106C36"/>
    <w:rsid w:val="00107021"/>
    <w:rsid w:val="001223FE"/>
    <w:rsid w:val="00122DD4"/>
    <w:rsid w:val="00123717"/>
    <w:rsid w:val="001239B5"/>
    <w:rsid w:val="00127905"/>
    <w:rsid w:val="001316CF"/>
    <w:rsid w:val="00133ADC"/>
    <w:rsid w:val="0013436A"/>
    <w:rsid w:val="00134E6E"/>
    <w:rsid w:val="00134E9E"/>
    <w:rsid w:val="001374D7"/>
    <w:rsid w:val="00144DCB"/>
    <w:rsid w:val="0014511D"/>
    <w:rsid w:val="0016476A"/>
    <w:rsid w:val="00165082"/>
    <w:rsid w:val="001659AC"/>
    <w:rsid w:val="00172808"/>
    <w:rsid w:val="001733C8"/>
    <w:rsid w:val="00174BBB"/>
    <w:rsid w:val="0018061E"/>
    <w:rsid w:val="001867C9"/>
    <w:rsid w:val="001927D1"/>
    <w:rsid w:val="00197223"/>
    <w:rsid w:val="001A046E"/>
    <w:rsid w:val="001A3406"/>
    <w:rsid w:val="001A3DEA"/>
    <w:rsid w:val="001A552A"/>
    <w:rsid w:val="001A5CF4"/>
    <w:rsid w:val="001A7026"/>
    <w:rsid w:val="001B3002"/>
    <w:rsid w:val="001B45F3"/>
    <w:rsid w:val="001B4AB4"/>
    <w:rsid w:val="001C05FC"/>
    <w:rsid w:val="001C2D2C"/>
    <w:rsid w:val="001C32C1"/>
    <w:rsid w:val="001C4A86"/>
    <w:rsid w:val="001C537C"/>
    <w:rsid w:val="001C65DB"/>
    <w:rsid w:val="001D697E"/>
    <w:rsid w:val="001E6244"/>
    <w:rsid w:val="001E7DF9"/>
    <w:rsid w:val="001F01A2"/>
    <w:rsid w:val="001F0637"/>
    <w:rsid w:val="001F0BB3"/>
    <w:rsid w:val="001F157A"/>
    <w:rsid w:val="001F4296"/>
    <w:rsid w:val="00200012"/>
    <w:rsid w:val="002025EC"/>
    <w:rsid w:val="00203BF6"/>
    <w:rsid w:val="00205756"/>
    <w:rsid w:val="00210292"/>
    <w:rsid w:val="002111B7"/>
    <w:rsid w:val="00213E04"/>
    <w:rsid w:val="00215B8C"/>
    <w:rsid w:val="00220DEB"/>
    <w:rsid w:val="002238A0"/>
    <w:rsid w:val="00226043"/>
    <w:rsid w:val="00241074"/>
    <w:rsid w:val="002425D0"/>
    <w:rsid w:val="0024711E"/>
    <w:rsid w:val="00247164"/>
    <w:rsid w:val="0024757E"/>
    <w:rsid w:val="0025115C"/>
    <w:rsid w:val="0025283D"/>
    <w:rsid w:val="00254EB5"/>
    <w:rsid w:val="002628F9"/>
    <w:rsid w:val="00266D09"/>
    <w:rsid w:val="0027349F"/>
    <w:rsid w:val="0027429C"/>
    <w:rsid w:val="002744C3"/>
    <w:rsid w:val="0027526E"/>
    <w:rsid w:val="00277943"/>
    <w:rsid w:val="00280B9E"/>
    <w:rsid w:val="002836BE"/>
    <w:rsid w:val="0028398F"/>
    <w:rsid w:val="00285D51"/>
    <w:rsid w:val="0029126D"/>
    <w:rsid w:val="00292F15"/>
    <w:rsid w:val="00294544"/>
    <w:rsid w:val="0029473F"/>
    <w:rsid w:val="002A24A4"/>
    <w:rsid w:val="002A4029"/>
    <w:rsid w:val="002B0A5B"/>
    <w:rsid w:val="002B34A0"/>
    <w:rsid w:val="002B3C1B"/>
    <w:rsid w:val="002B3DB0"/>
    <w:rsid w:val="002B4BEF"/>
    <w:rsid w:val="002B7043"/>
    <w:rsid w:val="002B765B"/>
    <w:rsid w:val="002C3931"/>
    <w:rsid w:val="002C3B81"/>
    <w:rsid w:val="002C730E"/>
    <w:rsid w:val="002D4A13"/>
    <w:rsid w:val="002D4EB5"/>
    <w:rsid w:val="002E07D3"/>
    <w:rsid w:val="002E2560"/>
    <w:rsid w:val="002E52FC"/>
    <w:rsid w:val="002E5358"/>
    <w:rsid w:val="002E5386"/>
    <w:rsid w:val="002E74B0"/>
    <w:rsid w:val="002F0607"/>
    <w:rsid w:val="002F5F32"/>
    <w:rsid w:val="002F756D"/>
    <w:rsid w:val="00301CC0"/>
    <w:rsid w:val="003028BE"/>
    <w:rsid w:val="00305739"/>
    <w:rsid w:val="00305ADF"/>
    <w:rsid w:val="00306125"/>
    <w:rsid w:val="00306D62"/>
    <w:rsid w:val="00307CBF"/>
    <w:rsid w:val="00310CB3"/>
    <w:rsid w:val="00315BD1"/>
    <w:rsid w:val="0032277B"/>
    <w:rsid w:val="0032375C"/>
    <w:rsid w:val="00324C4B"/>
    <w:rsid w:val="00334D77"/>
    <w:rsid w:val="003363FD"/>
    <w:rsid w:val="0033659E"/>
    <w:rsid w:val="0033725A"/>
    <w:rsid w:val="00341373"/>
    <w:rsid w:val="003421F8"/>
    <w:rsid w:val="00344E95"/>
    <w:rsid w:val="00345856"/>
    <w:rsid w:val="00350438"/>
    <w:rsid w:val="003514B4"/>
    <w:rsid w:val="00352D49"/>
    <w:rsid w:val="00353F56"/>
    <w:rsid w:val="003562C6"/>
    <w:rsid w:val="003663F9"/>
    <w:rsid w:val="0037026E"/>
    <w:rsid w:val="0037094A"/>
    <w:rsid w:val="00371D8E"/>
    <w:rsid w:val="00374666"/>
    <w:rsid w:val="00374846"/>
    <w:rsid w:val="00375266"/>
    <w:rsid w:val="00380B88"/>
    <w:rsid w:val="00381B29"/>
    <w:rsid w:val="00384451"/>
    <w:rsid w:val="0038734F"/>
    <w:rsid w:val="00387A87"/>
    <w:rsid w:val="00390FE8"/>
    <w:rsid w:val="0039350B"/>
    <w:rsid w:val="00395352"/>
    <w:rsid w:val="00396424"/>
    <w:rsid w:val="003969F4"/>
    <w:rsid w:val="003A16ED"/>
    <w:rsid w:val="003A323A"/>
    <w:rsid w:val="003A3BF5"/>
    <w:rsid w:val="003A410F"/>
    <w:rsid w:val="003B5282"/>
    <w:rsid w:val="003B68F8"/>
    <w:rsid w:val="003B70B7"/>
    <w:rsid w:val="003C19C7"/>
    <w:rsid w:val="003C2AF1"/>
    <w:rsid w:val="003C3FE2"/>
    <w:rsid w:val="003C477D"/>
    <w:rsid w:val="003C57E1"/>
    <w:rsid w:val="003C734B"/>
    <w:rsid w:val="003C7E1D"/>
    <w:rsid w:val="003D3C69"/>
    <w:rsid w:val="003D6EF6"/>
    <w:rsid w:val="003E2981"/>
    <w:rsid w:val="003E5EB5"/>
    <w:rsid w:val="003F3A3D"/>
    <w:rsid w:val="003F4D81"/>
    <w:rsid w:val="003F5FE1"/>
    <w:rsid w:val="003F7DAA"/>
    <w:rsid w:val="004007B8"/>
    <w:rsid w:val="00405207"/>
    <w:rsid w:val="004055D6"/>
    <w:rsid w:val="004056BE"/>
    <w:rsid w:val="00412876"/>
    <w:rsid w:val="00424891"/>
    <w:rsid w:val="0042489F"/>
    <w:rsid w:val="00433F97"/>
    <w:rsid w:val="00435A3C"/>
    <w:rsid w:val="004534E1"/>
    <w:rsid w:val="004555F6"/>
    <w:rsid w:val="00456085"/>
    <w:rsid w:val="00462C1F"/>
    <w:rsid w:val="00465A1D"/>
    <w:rsid w:val="00466219"/>
    <w:rsid w:val="00475957"/>
    <w:rsid w:val="00480A2D"/>
    <w:rsid w:val="00482B94"/>
    <w:rsid w:val="00487829"/>
    <w:rsid w:val="004915E2"/>
    <w:rsid w:val="00491746"/>
    <w:rsid w:val="00491EC1"/>
    <w:rsid w:val="00492CEA"/>
    <w:rsid w:val="00495853"/>
    <w:rsid w:val="00496AAF"/>
    <w:rsid w:val="004A18DD"/>
    <w:rsid w:val="004A27B1"/>
    <w:rsid w:val="004A3FB6"/>
    <w:rsid w:val="004A5110"/>
    <w:rsid w:val="004A5901"/>
    <w:rsid w:val="004B056C"/>
    <w:rsid w:val="004B31C2"/>
    <w:rsid w:val="004B3A09"/>
    <w:rsid w:val="004B50F2"/>
    <w:rsid w:val="004C1969"/>
    <w:rsid w:val="004C4B71"/>
    <w:rsid w:val="004C57BF"/>
    <w:rsid w:val="004C61AB"/>
    <w:rsid w:val="004C69C0"/>
    <w:rsid w:val="004D1843"/>
    <w:rsid w:val="004D264C"/>
    <w:rsid w:val="004D503E"/>
    <w:rsid w:val="004E4FCC"/>
    <w:rsid w:val="004F41C0"/>
    <w:rsid w:val="005050D4"/>
    <w:rsid w:val="005067D5"/>
    <w:rsid w:val="0051269C"/>
    <w:rsid w:val="005161A7"/>
    <w:rsid w:val="00525DDF"/>
    <w:rsid w:val="00532535"/>
    <w:rsid w:val="00535DF5"/>
    <w:rsid w:val="00536A63"/>
    <w:rsid w:val="0053797D"/>
    <w:rsid w:val="00541804"/>
    <w:rsid w:val="0054204A"/>
    <w:rsid w:val="00553A7E"/>
    <w:rsid w:val="0055410E"/>
    <w:rsid w:val="0055482D"/>
    <w:rsid w:val="005600D8"/>
    <w:rsid w:val="00567EDF"/>
    <w:rsid w:val="00571AA0"/>
    <w:rsid w:val="00571B7C"/>
    <w:rsid w:val="005749DF"/>
    <w:rsid w:val="0057633D"/>
    <w:rsid w:val="005816A0"/>
    <w:rsid w:val="005818CB"/>
    <w:rsid w:val="00582C20"/>
    <w:rsid w:val="005838DE"/>
    <w:rsid w:val="005864E0"/>
    <w:rsid w:val="005921FD"/>
    <w:rsid w:val="005B0384"/>
    <w:rsid w:val="005B2B20"/>
    <w:rsid w:val="005B2EBD"/>
    <w:rsid w:val="005B3B41"/>
    <w:rsid w:val="005C3266"/>
    <w:rsid w:val="005C4A34"/>
    <w:rsid w:val="005C681D"/>
    <w:rsid w:val="005D0842"/>
    <w:rsid w:val="005D125B"/>
    <w:rsid w:val="005D1BFF"/>
    <w:rsid w:val="005D2843"/>
    <w:rsid w:val="005D3CED"/>
    <w:rsid w:val="005D4141"/>
    <w:rsid w:val="005D56B5"/>
    <w:rsid w:val="005E1D21"/>
    <w:rsid w:val="005E31D4"/>
    <w:rsid w:val="005E4AD3"/>
    <w:rsid w:val="005E7F08"/>
    <w:rsid w:val="005F1545"/>
    <w:rsid w:val="005F2B07"/>
    <w:rsid w:val="005F3D13"/>
    <w:rsid w:val="005F43AE"/>
    <w:rsid w:val="005F572E"/>
    <w:rsid w:val="005F6F96"/>
    <w:rsid w:val="00602FFC"/>
    <w:rsid w:val="00604407"/>
    <w:rsid w:val="00606AAF"/>
    <w:rsid w:val="006104C6"/>
    <w:rsid w:val="00617EE1"/>
    <w:rsid w:val="00621516"/>
    <w:rsid w:val="00625447"/>
    <w:rsid w:val="00631800"/>
    <w:rsid w:val="0063564D"/>
    <w:rsid w:val="00640EC3"/>
    <w:rsid w:val="006479B3"/>
    <w:rsid w:val="0065124A"/>
    <w:rsid w:val="00651911"/>
    <w:rsid w:val="00656BDE"/>
    <w:rsid w:val="00660543"/>
    <w:rsid w:val="00661B76"/>
    <w:rsid w:val="00664AF4"/>
    <w:rsid w:val="00675936"/>
    <w:rsid w:val="0067739E"/>
    <w:rsid w:val="00680BE7"/>
    <w:rsid w:val="006831D4"/>
    <w:rsid w:val="006842AC"/>
    <w:rsid w:val="00687F73"/>
    <w:rsid w:val="00694BE1"/>
    <w:rsid w:val="006A296B"/>
    <w:rsid w:val="006A410D"/>
    <w:rsid w:val="006A7D81"/>
    <w:rsid w:val="006B512E"/>
    <w:rsid w:val="006B5AD8"/>
    <w:rsid w:val="006C4076"/>
    <w:rsid w:val="006C45F2"/>
    <w:rsid w:val="006C5A7F"/>
    <w:rsid w:val="006C7D06"/>
    <w:rsid w:val="006D7F43"/>
    <w:rsid w:val="006E15B4"/>
    <w:rsid w:val="006E19C4"/>
    <w:rsid w:val="006E3032"/>
    <w:rsid w:val="006E526F"/>
    <w:rsid w:val="006F0890"/>
    <w:rsid w:val="006F2B19"/>
    <w:rsid w:val="006F43C0"/>
    <w:rsid w:val="006F7E3B"/>
    <w:rsid w:val="007030BE"/>
    <w:rsid w:val="0071211C"/>
    <w:rsid w:val="007141C3"/>
    <w:rsid w:val="007156C7"/>
    <w:rsid w:val="0071626B"/>
    <w:rsid w:val="00724FA6"/>
    <w:rsid w:val="00725B28"/>
    <w:rsid w:val="00726422"/>
    <w:rsid w:val="00735AFA"/>
    <w:rsid w:val="007369AC"/>
    <w:rsid w:val="007371FF"/>
    <w:rsid w:val="007379DF"/>
    <w:rsid w:val="00740C7C"/>
    <w:rsid w:val="00742558"/>
    <w:rsid w:val="007467D5"/>
    <w:rsid w:val="00750CC2"/>
    <w:rsid w:val="0075350F"/>
    <w:rsid w:val="007555AA"/>
    <w:rsid w:val="00757182"/>
    <w:rsid w:val="00757B52"/>
    <w:rsid w:val="00762448"/>
    <w:rsid w:val="00767238"/>
    <w:rsid w:val="00767423"/>
    <w:rsid w:val="00770A54"/>
    <w:rsid w:val="0077757B"/>
    <w:rsid w:val="00793D45"/>
    <w:rsid w:val="007A237D"/>
    <w:rsid w:val="007B3663"/>
    <w:rsid w:val="007C2BA4"/>
    <w:rsid w:val="007C45BE"/>
    <w:rsid w:val="007D44A1"/>
    <w:rsid w:val="007D508E"/>
    <w:rsid w:val="007D6D76"/>
    <w:rsid w:val="007D6F26"/>
    <w:rsid w:val="007E0F95"/>
    <w:rsid w:val="007F2862"/>
    <w:rsid w:val="007F5B98"/>
    <w:rsid w:val="007F66DF"/>
    <w:rsid w:val="007F6E83"/>
    <w:rsid w:val="00801BB6"/>
    <w:rsid w:val="00807F80"/>
    <w:rsid w:val="00812C0D"/>
    <w:rsid w:val="008155DC"/>
    <w:rsid w:val="00822A04"/>
    <w:rsid w:val="008238DE"/>
    <w:rsid w:val="00824A1C"/>
    <w:rsid w:val="00827C3A"/>
    <w:rsid w:val="00834103"/>
    <w:rsid w:val="00837F37"/>
    <w:rsid w:val="00840AFE"/>
    <w:rsid w:val="00852CB9"/>
    <w:rsid w:val="00854F9E"/>
    <w:rsid w:val="008557C5"/>
    <w:rsid w:val="00861396"/>
    <w:rsid w:val="00865131"/>
    <w:rsid w:val="008656B8"/>
    <w:rsid w:val="00870488"/>
    <w:rsid w:val="00870536"/>
    <w:rsid w:val="00872A02"/>
    <w:rsid w:val="00873F61"/>
    <w:rsid w:val="008839A1"/>
    <w:rsid w:val="008841B8"/>
    <w:rsid w:val="00885A7C"/>
    <w:rsid w:val="00886E69"/>
    <w:rsid w:val="0089190E"/>
    <w:rsid w:val="00895244"/>
    <w:rsid w:val="008976D3"/>
    <w:rsid w:val="008A25BE"/>
    <w:rsid w:val="008A3A69"/>
    <w:rsid w:val="008A698A"/>
    <w:rsid w:val="008B03D0"/>
    <w:rsid w:val="008B38D0"/>
    <w:rsid w:val="008B403E"/>
    <w:rsid w:val="008B533B"/>
    <w:rsid w:val="008B648C"/>
    <w:rsid w:val="008C4263"/>
    <w:rsid w:val="008D187C"/>
    <w:rsid w:val="008D3B95"/>
    <w:rsid w:val="008D5184"/>
    <w:rsid w:val="008D5A03"/>
    <w:rsid w:val="008D751A"/>
    <w:rsid w:val="008E4206"/>
    <w:rsid w:val="008E4DF8"/>
    <w:rsid w:val="008E6426"/>
    <w:rsid w:val="008F020E"/>
    <w:rsid w:val="008F0F5B"/>
    <w:rsid w:val="008F199D"/>
    <w:rsid w:val="008F4D10"/>
    <w:rsid w:val="008F5A29"/>
    <w:rsid w:val="008F6C51"/>
    <w:rsid w:val="008F6E1F"/>
    <w:rsid w:val="00900974"/>
    <w:rsid w:val="0090146F"/>
    <w:rsid w:val="009023C9"/>
    <w:rsid w:val="009029E4"/>
    <w:rsid w:val="00904EFF"/>
    <w:rsid w:val="00905EFE"/>
    <w:rsid w:val="0091339A"/>
    <w:rsid w:val="009135B2"/>
    <w:rsid w:val="00914E45"/>
    <w:rsid w:val="00915E77"/>
    <w:rsid w:val="0092050C"/>
    <w:rsid w:val="0093378E"/>
    <w:rsid w:val="00940152"/>
    <w:rsid w:val="00940D51"/>
    <w:rsid w:val="00942459"/>
    <w:rsid w:val="00946E10"/>
    <w:rsid w:val="0095040C"/>
    <w:rsid w:val="009549E2"/>
    <w:rsid w:val="0095753B"/>
    <w:rsid w:val="00970701"/>
    <w:rsid w:val="0098715F"/>
    <w:rsid w:val="00990B1D"/>
    <w:rsid w:val="0099329D"/>
    <w:rsid w:val="00995F54"/>
    <w:rsid w:val="009A0241"/>
    <w:rsid w:val="009A1F7A"/>
    <w:rsid w:val="009A4F0D"/>
    <w:rsid w:val="009C00BC"/>
    <w:rsid w:val="009C5CAF"/>
    <w:rsid w:val="009C5D89"/>
    <w:rsid w:val="009C7125"/>
    <w:rsid w:val="009C7CF9"/>
    <w:rsid w:val="009D2E76"/>
    <w:rsid w:val="009D46BC"/>
    <w:rsid w:val="009D5500"/>
    <w:rsid w:val="009D6E1B"/>
    <w:rsid w:val="009E0767"/>
    <w:rsid w:val="009E1CA7"/>
    <w:rsid w:val="009F2D25"/>
    <w:rsid w:val="009F4174"/>
    <w:rsid w:val="009F69D3"/>
    <w:rsid w:val="009F7E85"/>
    <w:rsid w:val="00A0438B"/>
    <w:rsid w:val="00A06C9C"/>
    <w:rsid w:val="00A07DA3"/>
    <w:rsid w:val="00A11BA1"/>
    <w:rsid w:val="00A137D8"/>
    <w:rsid w:val="00A1434E"/>
    <w:rsid w:val="00A1735C"/>
    <w:rsid w:val="00A2252A"/>
    <w:rsid w:val="00A24F7A"/>
    <w:rsid w:val="00A26329"/>
    <w:rsid w:val="00A3474C"/>
    <w:rsid w:val="00A356B6"/>
    <w:rsid w:val="00A425F0"/>
    <w:rsid w:val="00A43358"/>
    <w:rsid w:val="00A437DA"/>
    <w:rsid w:val="00A453C8"/>
    <w:rsid w:val="00A45F38"/>
    <w:rsid w:val="00A4716A"/>
    <w:rsid w:val="00A5198F"/>
    <w:rsid w:val="00A529B6"/>
    <w:rsid w:val="00A5535E"/>
    <w:rsid w:val="00A55884"/>
    <w:rsid w:val="00A63140"/>
    <w:rsid w:val="00A6369A"/>
    <w:rsid w:val="00A6480F"/>
    <w:rsid w:val="00A74470"/>
    <w:rsid w:val="00A76561"/>
    <w:rsid w:val="00A774F0"/>
    <w:rsid w:val="00A8096B"/>
    <w:rsid w:val="00A84FAB"/>
    <w:rsid w:val="00A93271"/>
    <w:rsid w:val="00A94C07"/>
    <w:rsid w:val="00A9649B"/>
    <w:rsid w:val="00AA268B"/>
    <w:rsid w:val="00AA33FD"/>
    <w:rsid w:val="00AA6E06"/>
    <w:rsid w:val="00AB092F"/>
    <w:rsid w:val="00AB1F3D"/>
    <w:rsid w:val="00AB3029"/>
    <w:rsid w:val="00AB3853"/>
    <w:rsid w:val="00AB6182"/>
    <w:rsid w:val="00AB6619"/>
    <w:rsid w:val="00AB7B06"/>
    <w:rsid w:val="00AC0E29"/>
    <w:rsid w:val="00AC1C40"/>
    <w:rsid w:val="00AC369A"/>
    <w:rsid w:val="00AC3B47"/>
    <w:rsid w:val="00AD5C0B"/>
    <w:rsid w:val="00AE03FD"/>
    <w:rsid w:val="00AE26D6"/>
    <w:rsid w:val="00AE2D13"/>
    <w:rsid w:val="00AF05E1"/>
    <w:rsid w:val="00B00D05"/>
    <w:rsid w:val="00B02621"/>
    <w:rsid w:val="00B02A23"/>
    <w:rsid w:val="00B055D4"/>
    <w:rsid w:val="00B06D97"/>
    <w:rsid w:val="00B07AF3"/>
    <w:rsid w:val="00B11553"/>
    <w:rsid w:val="00B12611"/>
    <w:rsid w:val="00B1311B"/>
    <w:rsid w:val="00B161D9"/>
    <w:rsid w:val="00B215CA"/>
    <w:rsid w:val="00B21962"/>
    <w:rsid w:val="00B24CBF"/>
    <w:rsid w:val="00B2552B"/>
    <w:rsid w:val="00B34A10"/>
    <w:rsid w:val="00B37914"/>
    <w:rsid w:val="00B41225"/>
    <w:rsid w:val="00B41457"/>
    <w:rsid w:val="00B4179B"/>
    <w:rsid w:val="00B4476A"/>
    <w:rsid w:val="00B455B3"/>
    <w:rsid w:val="00B50B9C"/>
    <w:rsid w:val="00B520EE"/>
    <w:rsid w:val="00B53032"/>
    <w:rsid w:val="00B60981"/>
    <w:rsid w:val="00B60A57"/>
    <w:rsid w:val="00B623D5"/>
    <w:rsid w:val="00B636D3"/>
    <w:rsid w:val="00B65007"/>
    <w:rsid w:val="00B65B71"/>
    <w:rsid w:val="00B70F84"/>
    <w:rsid w:val="00B74639"/>
    <w:rsid w:val="00B7530F"/>
    <w:rsid w:val="00B8534C"/>
    <w:rsid w:val="00B94F97"/>
    <w:rsid w:val="00B957AD"/>
    <w:rsid w:val="00BA09F4"/>
    <w:rsid w:val="00BA40EE"/>
    <w:rsid w:val="00BA5C6A"/>
    <w:rsid w:val="00BB2452"/>
    <w:rsid w:val="00BC2E7D"/>
    <w:rsid w:val="00BC32BA"/>
    <w:rsid w:val="00BC51F2"/>
    <w:rsid w:val="00BC5FF0"/>
    <w:rsid w:val="00BC6C21"/>
    <w:rsid w:val="00BC7144"/>
    <w:rsid w:val="00BD3C6E"/>
    <w:rsid w:val="00BD742B"/>
    <w:rsid w:val="00BE1A75"/>
    <w:rsid w:val="00BE2707"/>
    <w:rsid w:val="00BE61ED"/>
    <w:rsid w:val="00BE6CA0"/>
    <w:rsid w:val="00BF5B27"/>
    <w:rsid w:val="00BF676C"/>
    <w:rsid w:val="00BF70D7"/>
    <w:rsid w:val="00C00623"/>
    <w:rsid w:val="00C067D4"/>
    <w:rsid w:val="00C161AA"/>
    <w:rsid w:val="00C16A7E"/>
    <w:rsid w:val="00C17464"/>
    <w:rsid w:val="00C22C0C"/>
    <w:rsid w:val="00C30AB7"/>
    <w:rsid w:val="00C31101"/>
    <w:rsid w:val="00C347BE"/>
    <w:rsid w:val="00C35AF6"/>
    <w:rsid w:val="00C36273"/>
    <w:rsid w:val="00C363FE"/>
    <w:rsid w:val="00C3712B"/>
    <w:rsid w:val="00C37B29"/>
    <w:rsid w:val="00C41C7B"/>
    <w:rsid w:val="00C42328"/>
    <w:rsid w:val="00C424EA"/>
    <w:rsid w:val="00C42B94"/>
    <w:rsid w:val="00C45FF5"/>
    <w:rsid w:val="00C474A4"/>
    <w:rsid w:val="00C51A6B"/>
    <w:rsid w:val="00C5469A"/>
    <w:rsid w:val="00C5549E"/>
    <w:rsid w:val="00C579FE"/>
    <w:rsid w:val="00C62C62"/>
    <w:rsid w:val="00C65315"/>
    <w:rsid w:val="00C659E0"/>
    <w:rsid w:val="00C66097"/>
    <w:rsid w:val="00C67119"/>
    <w:rsid w:val="00C70B5E"/>
    <w:rsid w:val="00C70DC7"/>
    <w:rsid w:val="00C76414"/>
    <w:rsid w:val="00C77EAA"/>
    <w:rsid w:val="00C80B88"/>
    <w:rsid w:val="00C90CA7"/>
    <w:rsid w:val="00C94E3A"/>
    <w:rsid w:val="00C95D1C"/>
    <w:rsid w:val="00CA6B44"/>
    <w:rsid w:val="00CB3525"/>
    <w:rsid w:val="00CC5BFC"/>
    <w:rsid w:val="00CC79FF"/>
    <w:rsid w:val="00CD6F59"/>
    <w:rsid w:val="00CD7817"/>
    <w:rsid w:val="00CE0B3B"/>
    <w:rsid w:val="00CE10BC"/>
    <w:rsid w:val="00CE2DCD"/>
    <w:rsid w:val="00CE3588"/>
    <w:rsid w:val="00CF1AB2"/>
    <w:rsid w:val="00CF22CE"/>
    <w:rsid w:val="00CF30C3"/>
    <w:rsid w:val="00CF32CD"/>
    <w:rsid w:val="00CF348F"/>
    <w:rsid w:val="00CF3E38"/>
    <w:rsid w:val="00CF6E9F"/>
    <w:rsid w:val="00CF7FE0"/>
    <w:rsid w:val="00D01607"/>
    <w:rsid w:val="00D0672C"/>
    <w:rsid w:val="00D0756C"/>
    <w:rsid w:val="00D07A4D"/>
    <w:rsid w:val="00D10013"/>
    <w:rsid w:val="00D172A7"/>
    <w:rsid w:val="00D17DF0"/>
    <w:rsid w:val="00D233B7"/>
    <w:rsid w:val="00D25BC6"/>
    <w:rsid w:val="00D264A5"/>
    <w:rsid w:val="00D26E35"/>
    <w:rsid w:val="00D305FC"/>
    <w:rsid w:val="00D32A92"/>
    <w:rsid w:val="00D330F0"/>
    <w:rsid w:val="00D3588B"/>
    <w:rsid w:val="00D41308"/>
    <w:rsid w:val="00D47B9B"/>
    <w:rsid w:val="00D47E1F"/>
    <w:rsid w:val="00D521D4"/>
    <w:rsid w:val="00D57DF6"/>
    <w:rsid w:val="00D6125D"/>
    <w:rsid w:val="00D621E5"/>
    <w:rsid w:val="00D621EE"/>
    <w:rsid w:val="00D639E6"/>
    <w:rsid w:val="00D762DE"/>
    <w:rsid w:val="00D77E18"/>
    <w:rsid w:val="00D80233"/>
    <w:rsid w:val="00D827B1"/>
    <w:rsid w:val="00D82C7C"/>
    <w:rsid w:val="00D82EB4"/>
    <w:rsid w:val="00D84A22"/>
    <w:rsid w:val="00D871FE"/>
    <w:rsid w:val="00D902F8"/>
    <w:rsid w:val="00D90B70"/>
    <w:rsid w:val="00D95089"/>
    <w:rsid w:val="00D97DD6"/>
    <w:rsid w:val="00DA0222"/>
    <w:rsid w:val="00DA0D86"/>
    <w:rsid w:val="00DA3B91"/>
    <w:rsid w:val="00DA7108"/>
    <w:rsid w:val="00DB55D7"/>
    <w:rsid w:val="00DC1614"/>
    <w:rsid w:val="00DC23A6"/>
    <w:rsid w:val="00DC7AC1"/>
    <w:rsid w:val="00DD113F"/>
    <w:rsid w:val="00DD1260"/>
    <w:rsid w:val="00DD159D"/>
    <w:rsid w:val="00DD233E"/>
    <w:rsid w:val="00DD4A22"/>
    <w:rsid w:val="00DD5E99"/>
    <w:rsid w:val="00DD6457"/>
    <w:rsid w:val="00DE0752"/>
    <w:rsid w:val="00DE0ECE"/>
    <w:rsid w:val="00DE3356"/>
    <w:rsid w:val="00DE51D0"/>
    <w:rsid w:val="00DE63E7"/>
    <w:rsid w:val="00DE7CE7"/>
    <w:rsid w:val="00DF460D"/>
    <w:rsid w:val="00DF4B26"/>
    <w:rsid w:val="00DF72EA"/>
    <w:rsid w:val="00DF77EA"/>
    <w:rsid w:val="00E04146"/>
    <w:rsid w:val="00E069C1"/>
    <w:rsid w:val="00E12659"/>
    <w:rsid w:val="00E139F2"/>
    <w:rsid w:val="00E15FF1"/>
    <w:rsid w:val="00E16615"/>
    <w:rsid w:val="00E169B7"/>
    <w:rsid w:val="00E21406"/>
    <w:rsid w:val="00E219D4"/>
    <w:rsid w:val="00E25AD3"/>
    <w:rsid w:val="00E32250"/>
    <w:rsid w:val="00E34084"/>
    <w:rsid w:val="00E41E83"/>
    <w:rsid w:val="00E44427"/>
    <w:rsid w:val="00E45C03"/>
    <w:rsid w:val="00E50C2E"/>
    <w:rsid w:val="00E50CBE"/>
    <w:rsid w:val="00E53F8F"/>
    <w:rsid w:val="00E60D91"/>
    <w:rsid w:val="00E60DAD"/>
    <w:rsid w:val="00E72AC1"/>
    <w:rsid w:val="00E7385E"/>
    <w:rsid w:val="00E76FD8"/>
    <w:rsid w:val="00E7720B"/>
    <w:rsid w:val="00E80D3E"/>
    <w:rsid w:val="00E81987"/>
    <w:rsid w:val="00E90800"/>
    <w:rsid w:val="00E91B76"/>
    <w:rsid w:val="00E92031"/>
    <w:rsid w:val="00E951D0"/>
    <w:rsid w:val="00EA1A92"/>
    <w:rsid w:val="00EA4A8A"/>
    <w:rsid w:val="00EA5DFA"/>
    <w:rsid w:val="00EB31B3"/>
    <w:rsid w:val="00EB3CD8"/>
    <w:rsid w:val="00EB424F"/>
    <w:rsid w:val="00EB4EEF"/>
    <w:rsid w:val="00EC0E00"/>
    <w:rsid w:val="00EC2BC7"/>
    <w:rsid w:val="00EC4BC7"/>
    <w:rsid w:val="00EC7389"/>
    <w:rsid w:val="00ED10EB"/>
    <w:rsid w:val="00EF0CB0"/>
    <w:rsid w:val="00EF1E3A"/>
    <w:rsid w:val="00EF49F7"/>
    <w:rsid w:val="00EF717A"/>
    <w:rsid w:val="00F04CAA"/>
    <w:rsid w:val="00F070EE"/>
    <w:rsid w:val="00F07DF4"/>
    <w:rsid w:val="00F16590"/>
    <w:rsid w:val="00F23A65"/>
    <w:rsid w:val="00F25225"/>
    <w:rsid w:val="00F36A0F"/>
    <w:rsid w:val="00F40AB7"/>
    <w:rsid w:val="00F41392"/>
    <w:rsid w:val="00F41793"/>
    <w:rsid w:val="00F45EB3"/>
    <w:rsid w:val="00F461D9"/>
    <w:rsid w:val="00F507BC"/>
    <w:rsid w:val="00F5183E"/>
    <w:rsid w:val="00F53F55"/>
    <w:rsid w:val="00F6011F"/>
    <w:rsid w:val="00F613D5"/>
    <w:rsid w:val="00F6365E"/>
    <w:rsid w:val="00F65D78"/>
    <w:rsid w:val="00F76A12"/>
    <w:rsid w:val="00F83306"/>
    <w:rsid w:val="00F84A8E"/>
    <w:rsid w:val="00F859BE"/>
    <w:rsid w:val="00F866A5"/>
    <w:rsid w:val="00F87C43"/>
    <w:rsid w:val="00F907FC"/>
    <w:rsid w:val="00F9192A"/>
    <w:rsid w:val="00F923E3"/>
    <w:rsid w:val="00F930CC"/>
    <w:rsid w:val="00F94B50"/>
    <w:rsid w:val="00FA2010"/>
    <w:rsid w:val="00FB2477"/>
    <w:rsid w:val="00FB30D0"/>
    <w:rsid w:val="00FB4FC5"/>
    <w:rsid w:val="00FB7585"/>
    <w:rsid w:val="00FC3D6C"/>
    <w:rsid w:val="00FC79D0"/>
    <w:rsid w:val="00FD1A7D"/>
    <w:rsid w:val="00FD1C72"/>
    <w:rsid w:val="00FD7919"/>
    <w:rsid w:val="00FE0830"/>
    <w:rsid w:val="00FE1357"/>
    <w:rsid w:val="00FE1819"/>
    <w:rsid w:val="00FE2047"/>
    <w:rsid w:val="00FE389A"/>
    <w:rsid w:val="00FE39A2"/>
    <w:rsid w:val="00FE592D"/>
    <w:rsid w:val="00FE59CF"/>
    <w:rsid w:val="00FE63FF"/>
    <w:rsid w:val="00FE7479"/>
    <w:rsid w:val="00FF2E4E"/>
    <w:rsid w:val="00FF37D8"/>
    <w:rsid w:val="00FF70A8"/>
    <w:rsid w:val="00FF76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3" type="connector" idref="#_x0000_s1037"/>
        <o:r id="V:Rule14" type="connector" idref="#_x0000_s1032"/>
        <o:r id="V:Rule15" type="connector" idref="#_x0000_s1034"/>
        <o:r id="V:Rule16" type="connector" idref="#_x0000_s1028"/>
        <o:r id="V:Rule17" type="connector" idref="#_x0000_s1031"/>
        <o:r id="V:Rule18" type="connector" idref="#_x0000_s1033"/>
        <o:r id="V:Rule19" type="connector" idref="#_x0000_s1029"/>
        <o:r id="V:Rule20" type="connector" idref="#_x0000_s1030"/>
        <o:r id="V:Rule21" type="connector" idref="#_x0000_s1036"/>
        <o:r id="V:Rule22" type="connector" idref="#_x0000_s1035"/>
        <o:r id="V:Rule23" type="connector" idref="#_x0000_s1038"/>
        <o:r id="V:Rule2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130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1308"/>
    <w:pPr>
      <w:ind w:left="720"/>
      <w:contextualSpacing/>
    </w:pPr>
  </w:style>
  <w:style w:type="table" w:styleId="Tabela-Siatka">
    <w:name w:val="Table Grid"/>
    <w:basedOn w:val="Standardowy"/>
    <w:uiPriority w:val="59"/>
    <w:rsid w:val="00D413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D41308"/>
    <w:rPr>
      <w:color w:val="0000FF"/>
      <w:u w:val="single"/>
    </w:rPr>
  </w:style>
  <w:style w:type="character" w:styleId="Odwoaniedokomentarza">
    <w:name w:val="annotation reference"/>
    <w:basedOn w:val="Domylnaczcionkaakapitu"/>
    <w:uiPriority w:val="99"/>
    <w:semiHidden/>
    <w:unhideWhenUsed/>
    <w:rsid w:val="00D41308"/>
    <w:rPr>
      <w:sz w:val="16"/>
      <w:szCs w:val="16"/>
    </w:rPr>
  </w:style>
  <w:style w:type="paragraph" w:styleId="Tekstkomentarza">
    <w:name w:val="annotation text"/>
    <w:basedOn w:val="Normalny"/>
    <w:link w:val="TekstkomentarzaZnak"/>
    <w:uiPriority w:val="99"/>
    <w:semiHidden/>
    <w:unhideWhenUsed/>
    <w:rsid w:val="00D4130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1308"/>
    <w:rPr>
      <w:sz w:val="20"/>
      <w:szCs w:val="20"/>
    </w:rPr>
  </w:style>
  <w:style w:type="paragraph" w:styleId="Tekstdymka">
    <w:name w:val="Balloon Text"/>
    <w:basedOn w:val="Normalny"/>
    <w:link w:val="TekstdymkaZnak"/>
    <w:uiPriority w:val="99"/>
    <w:semiHidden/>
    <w:unhideWhenUsed/>
    <w:rsid w:val="00D413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1308"/>
    <w:rPr>
      <w:rFonts w:ascii="Tahoma" w:hAnsi="Tahoma" w:cs="Tahoma"/>
      <w:sz w:val="16"/>
      <w:szCs w:val="16"/>
    </w:rPr>
  </w:style>
  <w:style w:type="paragraph" w:styleId="Nagwek">
    <w:name w:val="header"/>
    <w:basedOn w:val="Normalny"/>
    <w:link w:val="NagwekZnak"/>
    <w:uiPriority w:val="99"/>
    <w:semiHidden/>
    <w:unhideWhenUsed/>
    <w:rsid w:val="00E50CB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50CBE"/>
  </w:style>
  <w:style w:type="paragraph" w:styleId="Stopka">
    <w:name w:val="footer"/>
    <w:basedOn w:val="Normalny"/>
    <w:link w:val="StopkaZnak"/>
    <w:uiPriority w:val="99"/>
    <w:semiHidden/>
    <w:unhideWhenUsed/>
    <w:rsid w:val="00E50CB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50C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yka.pl/spoleczenstwo/reportaze/293174,1,jak-wladze-trzebnicy-pomagaja-rodzinom-patologicznym.read?backTo=http://www.polityka.pl/spoleczenstwo/artykuly/1501579,1,polska-polityka-spoleczna---do-zmiany-od-zaraz.read" TargetMode="External"/><Relationship Id="rId3" Type="http://schemas.openxmlformats.org/officeDocument/2006/relationships/settings" Target="settings.xml"/><Relationship Id="rId7" Type="http://schemas.openxmlformats.org/officeDocument/2006/relationships/hyperlink" Target="http://www.polityka.pl/spoleczenstwo/1501579,1,polska-polityka-spoleczna---do-zmiany-od-zaraz.r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or.org.pl/pl/Konkurs-na-komiks-i-animacje-V-edycja-20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2485</Words>
  <Characters>14914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Dominika</cp:lastModifiedBy>
  <cp:revision>4</cp:revision>
  <dcterms:created xsi:type="dcterms:W3CDTF">2014-02-27T01:36:00Z</dcterms:created>
  <dcterms:modified xsi:type="dcterms:W3CDTF">2014-02-28T14:34:00Z</dcterms:modified>
</cp:coreProperties>
</file>